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ECCF2">
      <w:pPr>
        <w:widowControl/>
        <w:spacing w:line="560" w:lineRule="exact"/>
        <w:jc w:val="left"/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1</w:t>
      </w:r>
    </w:p>
    <w:p w14:paraId="33E687A7">
      <w:pPr>
        <w:widowControl/>
        <w:spacing w:line="560" w:lineRule="exact"/>
        <w:jc w:val="center"/>
        <w:rPr>
          <w:rFonts w:hint="eastAsia" w:ascii="华文中宋" w:hAnsi="华文中宋" w:eastAsia="华文中宋" w:cs="华文中宋"/>
          <w:kern w:val="0"/>
          <w:sz w:val="32"/>
          <w:szCs w:val="32"/>
          <w:highlight w:val="none"/>
        </w:rPr>
      </w:pPr>
      <w:r>
        <w:rPr>
          <w:rFonts w:hint="eastAsia" w:ascii="华文中宋" w:hAnsi="华文中宋" w:eastAsia="华文中宋" w:cs="华文中宋"/>
          <w:kern w:val="0"/>
          <w:sz w:val="32"/>
          <w:szCs w:val="32"/>
          <w:highlight w:val="none"/>
          <w:lang w:val="en-US" w:eastAsia="zh-CN"/>
        </w:rPr>
        <w:t>推荐</w:t>
      </w:r>
      <w:r>
        <w:rPr>
          <w:rFonts w:hint="eastAsia" w:ascii="华文中宋" w:hAnsi="华文中宋" w:eastAsia="华文中宋" w:cs="华文中宋"/>
          <w:kern w:val="0"/>
          <w:sz w:val="32"/>
          <w:szCs w:val="32"/>
          <w:highlight w:val="none"/>
        </w:rPr>
        <w:t>产品信息表</w:t>
      </w:r>
    </w:p>
    <w:p w14:paraId="1130DF8D">
      <w:pPr>
        <w:widowControl/>
        <w:spacing w:line="560" w:lineRule="exact"/>
        <w:jc w:val="left"/>
        <w:rPr>
          <w:rFonts w:hint="default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生产企业（盖章）</w:t>
      </w:r>
    </w:p>
    <w:tbl>
      <w:tblPr>
        <w:tblStyle w:val="3"/>
        <w:tblW w:w="14476" w:type="dxa"/>
        <w:tblInd w:w="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2132"/>
        <w:gridCol w:w="1559"/>
        <w:gridCol w:w="1633"/>
        <w:gridCol w:w="2742"/>
        <w:gridCol w:w="2337"/>
        <w:gridCol w:w="1294"/>
        <w:gridCol w:w="696"/>
        <w:gridCol w:w="1529"/>
      </w:tblGrid>
      <w:tr w14:paraId="7418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18E4A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48D4B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注册证</w:t>
            </w:r>
          </w:p>
          <w:p w14:paraId="4CC7E632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名称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62A0E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商品代码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F4730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注册证号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AF5E6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用途</w:t>
            </w: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2548C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医保编码（27位）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5E7DA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是否专机专用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352B6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单位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CC825">
            <w:pPr>
              <w:widowControl/>
              <w:spacing w:line="360" w:lineRule="atLeast"/>
              <w:ind w:left="240" w:hanging="220" w:hangingChars="100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价格（元）</w:t>
            </w:r>
          </w:p>
        </w:tc>
      </w:tr>
      <w:tr w14:paraId="5B3A2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A06546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0A9D1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A2C6E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F00D5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91BF0F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0327E3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A5839F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5E9DD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98DD75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  <w:t> </w:t>
            </w:r>
          </w:p>
        </w:tc>
      </w:tr>
    </w:tbl>
    <w:p w14:paraId="1DAFC344">
      <w:pPr>
        <w:widowControl/>
        <w:spacing w:line="560" w:lineRule="exact"/>
        <w:jc w:val="both"/>
        <w:rPr>
          <w:rFonts w:hint="default" w:ascii="仿宋_GB2312" w:hAnsi="宋体" w:eastAsia="仿宋_GB2312" w:cs="宋体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2"/>
          <w:szCs w:val="22"/>
          <w:highlight w:val="none"/>
          <w:lang w:val="en-US" w:eastAsia="zh-CN"/>
        </w:rPr>
        <w:t>备注：报价以最小包装单位为计价单位。</w:t>
      </w:r>
    </w:p>
    <w:p w14:paraId="2E167A4D">
      <w:pPr>
        <w:widowControl/>
        <w:spacing w:line="560" w:lineRule="exact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</w:p>
    <w:p w14:paraId="4062F7B1">
      <w:pPr>
        <w:widowControl/>
        <w:spacing w:line="560" w:lineRule="exact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联系人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ab/>
      </w:r>
    </w:p>
    <w:p w14:paraId="5ED22ED1">
      <w:pPr>
        <w:widowControl/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sectPr>
          <w:pgSz w:w="16839" w:h="11907" w:orient="landscape"/>
          <w:pgMar w:top="1785" w:right="1431" w:bottom="1785" w:left="1060" w:header="0" w:footer="0" w:gutter="0"/>
          <w:cols w:space="720" w:num="1"/>
        </w:sect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联系方式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：</w:t>
      </w:r>
    </w:p>
    <w:p w14:paraId="6497476E">
      <w:pPr>
        <w:spacing w:before="0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-1"/>
          <w:sz w:val="32"/>
          <w:szCs w:val="32"/>
          <w:highlight w:val="none"/>
          <w:lang w:val="en-US" w:eastAsia="en-US" w:bidi="ar-SA"/>
        </w:rPr>
        <w:t>附件</w:t>
      </w:r>
      <w:r>
        <w:rPr>
          <w:rFonts w:hint="eastAsia" w:ascii="仿宋" w:hAnsi="仿宋" w:eastAsia="仿宋" w:cs="仿宋"/>
          <w:color w:val="000000"/>
          <w:spacing w:val="1"/>
          <w:sz w:val="32"/>
          <w:szCs w:val="32"/>
          <w:highlight w:val="none"/>
          <w:lang w:val="en-US" w:eastAsia="zh-CN" w:bidi="ar-SA"/>
        </w:rPr>
        <w:t>2</w:t>
      </w:r>
    </w:p>
    <w:p w14:paraId="150BF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right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en-US" w:bidi="ar-SA"/>
        </w:rPr>
        <w:t>医药代表诚信廉洁承诺书</w:t>
      </w:r>
    </w:p>
    <w:p w14:paraId="33FB928F">
      <w:pPr>
        <w:spacing w:before="443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4"/>
          <w:sz w:val="28"/>
          <w:szCs w:val="28"/>
          <w:highlight w:val="none"/>
          <w:lang w:val="en-US" w:eastAsia="en-US" w:bidi="ar-SA"/>
        </w:rPr>
        <w:t>为进一步加强医德医风建设，杜绝医药购销中的“回扣”</w:t>
      </w:r>
    </w:p>
    <w:p w14:paraId="374EABDA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0"/>
          <w:sz w:val="28"/>
          <w:szCs w:val="28"/>
          <w:highlight w:val="none"/>
          <w:lang w:val="en-US" w:eastAsia="en-US" w:bidi="ar-SA"/>
        </w:rPr>
        <w:t>“红包”和“提成”等不正之风，积极配合贵院做好医疗服</w:t>
      </w:r>
    </w:p>
    <w:p w14:paraId="743999E4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务工作，维护本企业的信誉和形象，特作如下承诺：</w:t>
      </w:r>
    </w:p>
    <w:p w14:paraId="10C140A5">
      <w:pPr>
        <w:spacing w:before="189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一、未经备案不得开展学术推广等活动；</w:t>
      </w:r>
    </w:p>
    <w:p w14:paraId="2B7888D5">
      <w:pPr>
        <w:spacing w:before="192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二、未经医疗机构同意不得开展学术推广等活动；</w:t>
      </w:r>
    </w:p>
    <w:p w14:paraId="52A2FA82">
      <w:pPr>
        <w:spacing w:before="192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三、不得承担药品、医疗器械销售任务，实施收款和处</w:t>
      </w:r>
    </w:p>
    <w:p w14:paraId="535D04E4">
      <w:pPr>
        <w:spacing w:before="189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理购销票据等销售行为；</w:t>
      </w:r>
    </w:p>
    <w:p w14:paraId="4C6FDCEE">
      <w:pPr>
        <w:spacing w:before="192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四、不得参与统计医生个人开具的药品处方数量或者使</w:t>
      </w:r>
    </w:p>
    <w:p w14:paraId="454FDAE8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用的医疗器械数量；</w:t>
      </w:r>
    </w:p>
    <w:p w14:paraId="5A4562AD">
      <w:pPr>
        <w:spacing w:before="189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五、不得对医疗机构内设部门和个人直接提供捐赠、资</w:t>
      </w:r>
    </w:p>
    <w:p w14:paraId="1BDD701A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助、赞助；</w:t>
      </w:r>
    </w:p>
    <w:p w14:paraId="2464999E">
      <w:pPr>
        <w:spacing w:before="192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六、不得误导医生使用药品或医疗器械，夸大或者误导</w:t>
      </w:r>
    </w:p>
    <w:p w14:paraId="12B62E37">
      <w:pPr>
        <w:spacing w:before="189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0"/>
          <w:sz w:val="28"/>
          <w:szCs w:val="28"/>
          <w:highlight w:val="none"/>
          <w:lang w:val="en-US" w:eastAsia="en-US" w:bidi="ar-SA"/>
        </w:rPr>
        <w:t>疗效，隐匿药品已知的不良反应信息（医疗器械已知的不良</w:t>
      </w:r>
    </w:p>
    <w:p w14:paraId="732FC32C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事件信息）或者隐瞒医生反馈的不良反应（事件）信息；</w:t>
      </w:r>
    </w:p>
    <w:p w14:paraId="127ED7DC">
      <w:pPr>
        <w:spacing w:before="192" w:after="0" w:line="329" w:lineRule="exact"/>
        <w:ind w:right="0" w:firstLine="624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七、不得有其他干预或者影响临床合理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>使用医疗器械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的行为。</w:t>
      </w:r>
    </w:p>
    <w:p w14:paraId="3C1954AB">
      <w:pPr>
        <w:spacing w:before="189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如有违反上述承诺，我愿意接受医疗机构通报、约谈以</w:t>
      </w:r>
    </w:p>
    <w:p w14:paraId="5152C4AE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及停止使用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>医疗器械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等处理，以及执法执纪部门的其他处理。</w:t>
      </w:r>
    </w:p>
    <w:p w14:paraId="64234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</w:pPr>
    </w:p>
    <w:p w14:paraId="2FAB6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ind w:left="0" w:right="0" w:firstLine="624" w:firstLineChars="200"/>
        <w:jc w:val="left"/>
        <w:textAlignment w:val="auto"/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公司名称（盖章）：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</w:p>
    <w:p w14:paraId="03455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ind w:left="0" w:right="0" w:firstLine="624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医药代表（签名）：</w:t>
      </w:r>
    </w:p>
    <w:p w14:paraId="6CDA5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24" w:firstLineChars="200"/>
        <w:textAlignment w:val="auto"/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承诺日期：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</w:p>
    <w:p w14:paraId="7624BC91">
      <w:pPr>
        <w:ind w:firstLine="624" w:firstLineChars="200"/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</w:pPr>
    </w:p>
    <w:p w14:paraId="000B9F99">
      <w:pPr>
        <w:ind w:firstLine="624" w:firstLineChars="200"/>
        <w:rPr>
          <w:rFonts w:hint="eastAsi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联系电话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>：</w:t>
      </w:r>
    </w:p>
    <w:p w14:paraId="7284D8BB">
      <w:bookmarkStart w:id="0" w:name="_GoBack"/>
      <w:bookmarkEnd w:id="0"/>
    </w:p>
    <w:sectPr>
      <w:pgSz w:w="11907" w:h="16839"/>
      <w:pgMar w:top="1431" w:right="1702" w:bottom="1060" w:left="15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1704C"/>
    <w:rsid w:val="4471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2026-10-19T06:36:00Z</dcterms:created>
  <dc:creator>不羡</dc:creator>
  <cp:lastModifiedBy>不羡</cp:lastModifiedBy>
  <dcterms:modified xsi:type="dcterms:W3CDTF">2026-10-19T06:37:40Z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947BEC897D7B4AFEAD5BAA745F2A104A_11</vt:lpwstr>
  </property>
  <property fmtid="{D5CDD505-2E9C-101B-9397-08002B2CF9AE}" pid="4" name="KSOTemplateDocerSaveRecord">
    <vt:lpwstr>eyJoZGlkIjoiNjE2YTk0NDMwZTI0M2ZhOWEyNWJkMTJkZDQ0YWZmMDAiLCJ1c2VySWQiOiI1MzQ4Njk3MjUifQ==</vt:lpwstr>
  </property>
</Properties>
</file>