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473E20E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26-03</w:t>
      </w:r>
    </w:p>
    <w:p w14:paraId="454580D9">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项目名称：广元市第一人民医院钬激光治疗机等一批医疗设备推荐论证项目</w:t>
      </w:r>
    </w:p>
    <w:p w14:paraId="5E921C44">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6"/>
        <w:tblW w:w="8686" w:type="dxa"/>
        <w:tblInd w:w="93" w:type="dxa"/>
        <w:tblLayout w:type="autofit"/>
        <w:tblCellMar>
          <w:top w:w="0" w:type="dxa"/>
          <w:left w:w="108" w:type="dxa"/>
          <w:bottom w:w="0" w:type="dxa"/>
          <w:right w:w="108" w:type="dxa"/>
        </w:tblCellMar>
      </w:tblPr>
      <w:tblGrid>
        <w:gridCol w:w="866"/>
        <w:gridCol w:w="1749"/>
        <w:gridCol w:w="6071"/>
      </w:tblGrid>
      <w:tr w14:paraId="4C6A7D2A">
        <w:tblPrEx>
          <w:tblCellMar>
            <w:top w:w="0" w:type="dxa"/>
            <w:left w:w="108" w:type="dxa"/>
            <w:bottom w:w="0" w:type="dxa"/>
            <w:right w:w="108" w:type="dxa"/>
          </w:tblCellMar>
        </w:tblPrEx>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C376A0">
            <w:pPr>
              <w:jc w:val="center"/>
              <w:rPr>
                <w:rFonts w:ascii="仿宋" w:hAnsi="仿宋" w:eastAsia="仿宋" w:cs="仿宋"/>
                <w:b/>
                <w:sz w:val="28"/>
                <w:szCs w:val="28"/>
              </w:rPr>
            </w:pPr>
            <w:r>
              <w:rPr>
                <w:rFonts w:hint="eastAsia" w:ascii="仿宋" w:hAnsi="仿宋" w:eastAsia="仿宋" w:cs="仿宋"/>
                <w:b/>
                <w:sz w:val="28"/>
                <w:szCs w:val="28"/>
              </w:rPr>
              <w:t>序号</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14:paraId="36EBD958">
            <w:pPr>
              <w:keepNext w:val="0"/>
              <w:keepLines w:val="0"/>
              <w:pageBreakBefore w:val="0"/>
              <w:kinsoku/>
              <w:wordWrap/>
              <w:overflowPunct/>
              <w:topLinePunct w:val="0"/>
              <w:autoSpaceDE/>
              <w:autoSpaceDN/>
              <w:bidi w:val="0"/>
              <w:adjustRightInd/>
              <w:snapToGrid/>
              <w:spacing w:line="440" w:lineRule="exact"/>
              <w:jc w:val="center"/>
              <w:rPr>
                <w:rFonts w:ascii="仿宋" w:hAnsi="仿宋" w:eastAsia="仿宋" w:cs="仿宋"/>
                <w:b/>
                <w:sz w:val="28"/>
                <w:szCs w:val="28"/>
              </w:rPr>
            </w:pPr>
            <w:r>
              <w:rPr>
                <w:rFonts w:hint="eastAsia" w:ascii="仿宋" w:hAnsi="仿宋" w:eastAsia="仿宋" w:cs="仿宋"/>
                <w:b/>
                <w:sz w:val="28"/>
                <w:szCs w:val="28"/>
              </w:rPr>
              <w:t>项目名称</w:t>
            </w:r>
          </w:p>
        </w:tc>
        <w:tc>
          <w:tcPr>
            <w:tcW w:w="6071" w:type="dxa"/>
            <w:tcBorders>
              <w:top w:val="single" w:color="000000" w:sz="4" w:space="0"/>
              <w:left w:val="single" w:color="000000" w:sz="4" w:space="0"/>
              <w:bottom w:val="single" w:color="auto" w:sz="4" w:space="0"/>
              <w:right w:val="single" w:color="000000" w:sz="4" w:space="0"/>
            </w:tcBorders>
            <w:noWrap w:val="0"/>
            <w:vAlign w:val="center"/>
          </w:tcPr>
          <w:p w14:paraId="2B17003D">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14:paraId="2920EA43">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B100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03F6">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钬激光治疗机</w:t>
            </w:r>
          </w:p>
        </w:tc>
        <w:tc>
          <w:tcPr>
            <w:tcW w:w="6071" w:type="dxa"/>
            <w:tcBorders>
              <w:top w:val="single" w:color="auto" w:sz="4" w:space="0"/>
              <w:left w:val="single" w:color="auto" w:sz="4" w:space="0"/>
              <w:bottom w:val="single" w:color="auto" w:sz="4" w:space="0"/>
              <w:right w:val="single" w:color="auto" w:sz="4" w:space="0"/>
            </w:tcBorders>
            <w:shd w:val="clear"/>
            <w:noWrap w:val="0"/>
            <w:vAlign w:val="top"/>
          </w:tcPr>
          <w:p w14:paraId="7BA2C4F4">
            <w:pPr>
              <w:ind w:firstLine="482" w:firstLineChars="200"/>
              <w:rPr>
                <w:rFonts w:hint="eastAsia" w:ascii="仿宋" w:hAnsi="仿宋" w:eastAsia="仿宋" w:cs="仿宋"/>
                <w:sz w:val="24"/>
                <w:szCs w:val="24"/>
              </w:rPr>
            </w:pPr>
            <w:r>
              <w:rPr>
                <w:rFonts w:hint="eastAsia" w:ascii="仿宋" w:hAnsi="仿宋" w:eastAsia="仿宋" w:cs="仿宋"/>
                <w:b/>
                <w:bCs/>
                <w:sz w:val="24"/>
                <w:szCs w:val="24"/>
              </w:rPr>
              <w:t>1.用途：</w:t>
            </w:r>
            <w:r>
              <w:rPr>
                <w:rFonts w:hint="eastAsia" w:ascii="仿宋" w:hAnsi="仿宋" w:eastAsia="仿宋" w:cs="仿宋"/>
                <w:sz w:val="24"/>
                <w:szCs w:val="24"/>
              </w:rPr>
              <w:t>用于粉碎泌尿系结石和治疗良性前列腺增生。</w:t>
            </w:r>
          </w:p>
          <w:p w14:paraId="701DD28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2.主要功能需求</w:t>
            </w:r>
          </w:p>
          <w:p w14:paraId="4C155EF0">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2.1</w:t>
            </w:r>
            <w:r>
              <w:rPr>
                <w:rFonts w:hint="eastAsia" w:ascii="仿宋" w:hAnsi="仿宋" w:eastAsia="仿宋" w:cs="仿宋"/>
                <w:sz w:val="24"/>
                <w:szCs w:val="24"/>
                <w:lang w:val="en-US" w:eastAsia="zh-CN"/>
              </w:rPr>
              <w:t>激光类型：钬（Ho:YAG）激光。</w:t>
            </w:r>
          </w:p>
          <w:p w14:paraId="17566CCF">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激光输出功率：≥100W。</w:t>
            </w:r>
          </w:p>
          <w:p w14:paraId="56A0F87F">
            <w:pPr>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r>
              <w:rPr>
                <w:rFonts w:hint="eastAsia" w:ascii="仿宋" w:hAnsi="仿宋" w:eastAsia="仿宋" w:cs="仿宋"/>
                <w:sz w:val="24"/>
                <w:szCs w:val="24"/>
              </w:rPr>
              <w:t>具有前列腺增生和结石工作模式，并有脚踏操作功能。</w:t>
            </w:r>
          </w:p>
          <w:p w14:paraId="437679F4">
            <w:pPr>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传输系统：激光光纤</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可重复使用</w:t>
            </w:r>
            <w:r>
              <w:rPr>
                <w:rFonts w:hint="eastAsia" w:ascii="仿宋" w:hAnsi="仿宋" w:eastAsia="仿宋" w:cs="仿宋"/>
                <w:sz w:val="24"/>
                <w:szCs w:val="24"/>
              </w:rPr>
              <w:t>。</w:t>
            </w:r>
          </w:p>
          <w:p w14:paraId="62531755">
            <w:pPr>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具有冷却系统。</w:t>
            </w:r>
          </w:p>
          <w:p w14:paraId="74C156BE">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2.6</w:t>
            </w:r>
            <w:r>
              <w:rPr>
                <w:rFonts w:hint="eastAsia" w:ascii="仿宋" w:hAnsi="仿宋" w:eastAsia="仿宋" w:cs="仿宋"/>
                <w:sz w:val="24"/>
                <w:szCs w:val="24"/>
              </w:rPr>
              <w:t>配备内窥镜手术动力系统。</w:t>
            </w:r>
          </w:p>
          <w:p w14:paraId="7F7494AB">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2.7</w:t>
            </w:r>
            <w:r>
              <w:rPr>
                <w:rFonts w:hint="eastAsia" w:ascii="仿宋" w:hAnsi="仿宋" w:eastAsia="仿宋" w:cs="仿宋"/>
                <w:sz w:val="24"/>
                <w:szCs w:val="24"/>
              </w:rPr>
              <w:t>配备前列电切内窥镜。</w:t>
            </w:r>
          </w:p>
          <w:p w14:paraId="37E2D918">
            <w:pPr>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配备尿道膀胱镜。</w:t>
            </w:r>
          </w:p>
          <w:p w14:paraId="061A37D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3.主要配置需求</w:t>
            </w:r>
          </w:p>
          <w:p w14:paraId="27304E7A">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3.1钬激光主机1台、软镜用光纤4根、硬镜用光纤4根、前列腺剜除用光纤4根，光纤剥线钳4把</w:t>
            </w:r>
            <w:r>
              <w:rPr>
                <w:rFonts w:hint="eastAsia" w:ascii="仿宋" w:hAnsi="仿宋" w:eastAsia="仿宋" w:cs="仿宋"/>
                <w:sz w:val="24"/>
                <w:szCs w:val="24"/>
                <w:lang w:eastAsia="zh-CN"/>
              </w:rPr>
              <w:t>。</w:t>
            </w:r>
          </w:p>
          <w:p w14:paraId="2790E4E7">
            <w:pPr>
              <w:ind w:firstLine="480" w:firstLineChars="200"/>
              <w:rPr>
                <w:rFonts w:hint="eastAsia" w:ascii="仿宋" w:hAnsi="仿宋" w:eastAsia="仿宋" w:cs="仿宋"/>
                <w:sz w:val="24"/>
                <w:szCs w:val="24"/>
              </w:rPr>
            </w:pPr>
            <w:r>
              <w:rPr>
                <w:rFonts w:hint="eastAsia" w:ascii="仿宋" w:hAnsi="仿宋" w:eastAsia="仿宋" w:cs="仿宋"/>
                <w:sz w:val="24"/>
                <w:szCs w:val="24"/>
              </w:rPr>
              <w:t>3.2内窥镜手术动力系统1套（包含动力主机1台，刨削手机1把、刨削刀具2把）。</w:t>
            </w:r>
          </w:p>
          <w:p w14:paraId="7200A6D4">
            <w:pPr>
              <w:ind w:firstLine="480" w:firstLineChars="200"/>
              <w:rPr>
                <w:rFonts w:hint="eastAsia" w:ascii="仿宋" w:hAnsi="仿宋" w:eastAsia="仿宋" w:cs="仿宋"/>
                <w:sz w:val="24"/>
                <w:szCs w:val="24"/>
              </w:rPr>
            </w:pPr>
            <w:r>
              <w:rPr>
                <w:rFonts w:hint="eastAsia" w:ascii="仿宋" w:hAnsi="仿宋" w:eastAsia="仿宋" w:cs="仿宋"/>
                <w:sz w:val="24"/>
                <w:szCs w:val="24"/>
              </w:rPr>
              <w:t>3.3前列腺电切内窥镜1套（包含25</w:t>
            </w:r>
            <w:r>
              <w:rPr>
                <w:rFonts w:hint="eastAsia" w:ascii="仿宋" w:hAnsi="仿宋" w:eastAsia="仿宋" w:cs="仿宋"/>
                <w:sz w:val="24"/>
                <w:szCs w:val="24"/>
                <w:vertAlign w:val="superscript"/>
              </w:rPr>
              <w:t>0</w:t>
            </w:r>
            <w:r>
              <w:rPr>
                <w:rFonts w:hint="eastAsia" w:ascii="仿宋" w:hAnsi="仿宋" w:eastAsia="仿宋" w:cs="仿宋"/>
                <w:sz w:val="24"/>
                <w:szCs w:val="24"/>
              </w:rPr>
              <w:t>膀胱镜2支，操作手柄1把，Fr24内鞘、Fr26外鞘各1支）。</w:t>
            </w:r>
          </w:p>
          <w:p w14:paraId="36F2D7C6">
            <w:pPr>
              <w:ind w:firstLine="480" w:firstLineChars="200"/>
              <w:rPr>
                <w:rFonts w:ascii="仿宋" w:hAnsi="仿宋" w:eastAsia="仿宋" w:cs="仿宋"/>
                <w:sz w:val="24"/>
                <w:szCs w:val="24"/>
              </w:rPr>
            </w:pPr>
            <w:r>
              <w:rPr>
                <w:rFonts w:hint="eastAsia" w:ascii="仿宋" w:hAnsi="仿宋" w:eastAsia="仿宋" w:cs="仿宋"/>
                <w:sz w:val="24"/>
                <w:szCs w:val="24"/>
              </w:rPr>
              <w:t>3.4尿道膀胱镜1套。</w:t>
            </w:r>
          </w:p>
          <w:p w14:paraId="4E2FBE18">
            <w:pPr>
              <w:ind w:firstLine="482" w:firstLineChars="200"/>
              <w:rPr>
                <w:rFonts w:hint="eastAsia" w:ascii="仿宋" w:hAnsi="仿宋" w:eastAsia="仿宋" w:cs="仿宋"/>
                <w:kern w:val="2"/>
                <w:sz w:val="24"/>
                <w:szCs w:val="24"/>
                <w:lang w:val="en-US" w:eastAsia="zh-CN" w:bidi="ar-SA"/>
              </w:rPr>
            </w:pPr>
            <w:r>
              <w:rPr>
                <w:rFonts w:hint="eastAsia" w:ascii="仿宋" w:hAnsi="仿宋" w:eastAsia="仿宋" w:cs="仿宋"/>
                <w:b/>
                <w:bCs/>
                <w:sz w:val="24"/>
                <w:szCs w:val="24"/>
              </w:rPr>
              <w:t>4.质保要求</w:t>
            </w:r>
            <w:r>
              <w:rPr>
                <w:rFonts w:hint="eastAsia" w:ascii="仿宋" w:hAnsi="仿宋" w:eastAsia="仿宋" w:cs="仿宋"/>
                <w:sz w:val="24"/>
                <w:szCs w:val="24"/>
              </w:rPr>
              <w:t>：≥2年。</w:t>
            </w:r>
          </w:p>
        </w:tc>
      </w:tr>
      <w:tr w14:paraId="20700963">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EC467">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9BC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蓝激光手术</w:t>
            </w:r>
          </w:p>
          <w:p w14:paraId="0558E9F5">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系统</w:t>
            </w:r>
          </w:p>
        </w:tc>
        <w:tc>
          <w:tcPr>
            <w:tcW w:w="6071" w:type="dxa"/>
            <w:tcBorders>
              <w:top w:val="single" w:color="auto" w:sz="4" w:space="0"/>
              <w:left w:val="single" w:color="auto" w:sz="4" w:space="0"/>
              <w:bottom w:val="single" w:color="auto" w:sz="4" w:space="0"/>
              <w:right w:val="single" w:color="auto" w:sz="4" w:space="0"/>
            </w:tcBorders>
            <w:shd w:val="clear"/>
            <w:noWrap w:val="0"/>
            <w:vAlign w:val="center"/>
          </w:tcPr>
          <w:p w14:paraId="6EF97CD5">
            <w:pPr>
              <w:ind w:firstLine="482" w:firstLineChars="200"/>
              <w:rPr>
                <w:rFonts w:hint="eastAsia" w:ascii="仿宋" w:hAnsi="仿宋" w:eastAsia="仿宋" w:cs="仿宋"/>
                <w:sz w:val="24"/>
                <w:szCs w:val="24"/>
                <w:lang w:eastAsia="zh-CN"/>
              </w:rPr>
            </w:pPr>
            <w:r>
              <w:rPr>
                <w:rFonts w:hint="eastAsia" w:ascii="仿宋" w:hAnsi="仿宋" w:eastAsia="仿宋" w:cs="仿宋"/>
                <w:b/>
                <w:bCs/>
                <w:sz w:val="24"/>
                <w:szCs w:val="24"/>
              </w:rPr>
              <w:t>1.用途</w:t>
            </w:r>
            <w:r>
              <w:rPr>
                <w:rFonts w:hint="eastAsia" w:ascii="仿宋" w:hAnsi="仿宋" w:eastAsia="仿宋" w:cs="仿宋"/>
                <w:sz w:val="24"/>
                <w:szCs w:val="24"/>
              </w:rPr>
              <w:t>：用于对人体软组织进行汽化切割、止血，以达到对良性前列腺增生症的手术治疗</w:t>
            </w:r>
            <w:r>
              <w:rPr>
                <w:rFonts w:hint="eastAsia" w:ascii="仿宋" w:hAnsi="仿宋" w:eastAsia="仿宋" w:cs="仿宋"/>
                <w:sz w:val="24"/>
                <w:szCs w:val="24"/>
                <w:lang w:eastAsia="zh-CN"/>
              </w:rPr>
              <w:t>。</w:t>
            </w:r>
          </w:p>
          <w:p w14:paraId="2C0C4DAB">
            <w:pPr>
              <w:ind w:firstLine="482" w:firstLineChars="200"/>
              <w:rPr>
                <w:rFonts w:hint="eastAsia" w:ascii="仿宋" w:hAnsi="仿宋" w:eastAsia="仿宋" w:cs="仿宋"/>
                <w:sz w:val="24"/>
                <w:szCs w:val="24"/>
              </w:rPr>
            </w:pPr>
            <w:r>
              <w:rPr>
                <w:rFonts w:hint="eastAsia" w:ascii="仿宋" w:hAnsi="仿宋" w:eastAsia="仿宋" w:cs="仿宋"/>
                <w:b/>
                <w:bCs/>
                <w:sz w:val="24"/>
                <w:szCs w:val="24"/>
              </w:rPr>
              <w:t>2.主要功能需求</w:t>
            </w:r>
          </w:p>
          <w:p w14:paraId="1E651CD6">
            <w:pPr>
              <w:ind w:firstLine="480" w:firstLineChars="200"/>
              <w:rPr>
                <w:rFonts w:hint="eastAsia" w:ascii="仿宋" w:hAnsi="仿宋" w:eastAsia="仿宋" w:cs="仿宋"/>
                <w:sz w:val="24"/>
                <w:szCs w:val="24"/>
              </w:rPr>
            </w:pPr>
            <w:r>
              <w:rPr>
                <w:rFonts w:hint="eastAsia" w:ascii="仿宋" w:hAnsi="仿宋" w:eastAsia="仿宋" w:cs="仿宋"/>
                <w:sz w:val="24"/>
                <w:szCs w:val="24"/>
              </w:rPr>
              <w:t>2.1激光类型：半导体激光。</w:t>
            </w:r>
          </w:p>
          <w:p w14:paraId="59E89AD8">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2.2输出总功率：≥250W</w:t>
            </w:r>
            <w:r>
              <w:rPr>
                <w:rFonts w:hint="eastAsia" w:ascii="仿宋" w:hAnsi="仿宋" w:eastAsia="仿宋" w:cs="仿宋"/>
                <w:sz w:val="24"/>
                <w:szCs w:val="24"/>
                <w:lang w:eastAsia="zh-CN"/>
              </w:rPr>
              <w:t>。</w:t>
            </w:r>
          </w:p>
          <w:p w14:paraId="5E5C26AF">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2.3具有</w:t>
            </w:r>
            <w:r>
              <w:rPr>
                <w:rFonts w:hint="eastAsia" w:ascii="仿宋" w:hAnsi="仿宋" w:eastAsia="仿宋" w:cs="仿宋"/>
                <w:sz w:val="24"/>
                <w:szCs w:val="24"/>
              </w:rPr>
              <w:t>汽化切割波长</w:t>
            </w:r>
            <w:r>
              <w:rPr>
                <w:rFonts w:hint="eastAsia" w:ascii="仿宋" w:hAnsi="仿宋" w:eastAsia="仿宋" w:cs="仿宋"/>
                <w:sz w:val="24"/>
                <w:szCs w:val="24"/>
                <w:lang w:eastAsia="zh-CN"/>
              </w:rPr>
              <w:t>、</w:t>
            </w:r>
            <w:r>
              <w:rPr>
                <w:rFonts w:hint="eastAsia" w:ascii="仿宋" w:hAnsi="仿宋" w:eastAsia="仿宋" w:cs="仿宋"/>
                <w:sz w:val="24"/>
                <w:szCs w:val="24"/>
              </w:rPr>
              <w:t>止血波长</w:t>
            </w:r>
            <w:r>
              <w:rPr>
                <w:rFonts w:hint="eastAsia" w:ascii="仿宋" w:hAnsi="仿宋" w:eastAsia="仿宋" w:cs="仿宋"/>
                <w:sz w:val="24"/>
                <w:szCs w:val="24"/>
                <w:lang w:eastAsia="zh-CN"/>
              </w:rPr>
              <w:t>、</w:t>
            </w:r>
            <w:r>
              <w:rPr>
                <w:rFonts w:hint="eastAsia" w:ascii="仿宋" w:hAnsi="仿宋" w:eastAsia="仿宋" w:cs="仿宋"/>
                <w:sz w:val="24"/>
                <w:szCs w:val="24"/>
              </w:rPr>
              <w:t>指示光波长</w:t>
            </w:r>
            <w:r>
              <w:rPr>
                <w:rFonts w:hint="eastAsia" w:ascii="仿宋" w:hAnsi="仿宋" w:eastAsia="仿宋" w:cs="仿宋"/>
                <w:sz w:val="24"/>
                <w:szCs w:val="24"/>
                <w:lang w:eastAsia="zh-CN"/>
              </w:rPr>
              <w:t>。</w:t>
            </w:r>
          </w:p>
          <w:p w14:paraId="6FC6C3F7">
            <w:pPr>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具有冷却系统。</w:t>
            </w:r>
          </w:p>
          <w:p w14:paraId="77C23781">
            <w:pPr>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传输方式：光纤，主机不得限制光纤使用次数。</w:t>
            </w:r>
          </w:p>
          <w:p w14:paraId="50499755">
            <w:pPr>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配备医用灌注泵，压力、流量可以根据需要调节。</w:t>
            </w:r>
          </w:p>
          <w:p w14:paraId="1088F242">
            <w:pPr>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配</w:t>
            </w:r>
            <w:r>
              <w:rPr>
                <w:rFonts w:hint="eastAsia" w:ascii="仿宋" w:hAnsi="仿宋" w:eastAsia="仿宋" w:cs="仿宋"/>
                <w:sz w:val="24"/>
                <w:szCs w:val="24"/>
                <w:lang w:val="en-US" w:eastAsia="zh-CN"/>
              </w:rPr>
              <w:t>备</w:t>
            </w:r>
            <w:r>
              <w:rPr>
                <w:rFonts w:hint="eastAsia" w:ascii="仿宋" w:hAnsi="仿宋" w:eastAsia="仿宋" w:cs="仿宋"/>
                <w:sz w:val="24"/>
                <w:szCs w:val="24"/>
              </w:rPr>
              <w:t>内窥镜</w:t>
            </w:r>
            <w:r>
              <w:rPr>
                <w:rFonts w:hint="eastAsia" w:ascii="仿宋" w:hAnsi="仿宋" w:eastAsia="仿宋" w:cs="仿宋"/>
                <w:sz w:val="24"/>
                <w:szCs w:val="24"/>
                <w:lang w:eastAsia="zh-CN"/>
              </w:rPr>
              <w:t>（</w:t>
            </w:r>
            <w:r>
              <w:rPr>
                <w:rFonts w:hint="eastAsia" w:ascii="仿宋" w:hAnsi="仿宋" w:eastAsia="仿宋" w:cs="仿宋"/>
                <w:sz w:val="24"/>
                <w:szCs w:val="24"/>
              </w:rPr>
              <w:t>（包含30</w:t>
            </w:r>
            <w:r>
              <w:rPr>
                <w:rFonts w:hint="eastAsia" w:ascii="仿宋" w:hAnsi="仿宋" w:eastAsia="仿宋" w:cs="仿宋"/>
                <w:sz w:val="24"/>
                <w:szCs w:val="24"/>
                <w:vertAlign w:val="superscript"/>
              </w:rPr>
              <w:t>0</w:t>
            </w:r>
            <w:r>
              <w:rPr>
                <w:rFonts w:hint="eastAsia" w:ascii="仿宋" w:hAnsi="仿宋" w:eastAsia="仿宋" w:cs="仿宋"/>
                <w:sz w:val="24"/>
                <w:szCs w:val="24"/>
              </w:rPr>
              <w:t>内窥镜2支、外鞘22.5、24各1支）</w:t>
            </w:r>
            <w:r>
              <w:rPr>
                <w:rFonts w:hint="eastAsia" w:ascii="仿宋" w:hAnsi="仿宋" w:eastAsia="仿宋" w:cs="仿宋"/>
                <w:sz w:val="24"/>
                <w:szCs w:val="24"/>
                <w:lang w:eastAsia="zh-CN"/>
              </w:rPr>
              <w:t>）</w:t>
            </w:r>
            <w:r>
              <w:rPr>
                <w:rFonts w:hint="eastAsia" w:ascii="仿宋" w:hAnsi="仿宋" w:eastAsia="仿宋" w:cs="仿宋"/>
                <w:sz w:val="24"/>
                <w:szCs w:val="24"/>
              </w:rPr>
              <w:t>，能用于其他品牌的导光束。</w:t>
            </w:r>
          </w:p>
          <w:p w14:paraId="7AC15525">
            <w:pPr>
              <w:ind w:firstLine="482" w:firstLineChars="200"/>
              <w:rPr>
                <w:rFonts w:hint="eastAsia" w:ascii="仿宋" w:hAnsi="仿宋" w:eastAsia="仿宋" w:cs="仿宋"/>
                <w:sz w:val="24"/>
                <w:szCs w:val="24"/>
              </w:rPr>
            </w:pPr>
            <w:r>
              <w:rPr>
                <w:rFonts w:hint="eastAsia" w:ascii="仿宋" w:hAnsi="仿宋" w:eastAsia="仿宋" w:cs="仿宋"/>
                <w:b/>
                <w:bCs/>
                <w:sz w:val="24"/>
                <w:szCs w:val="24"/>
              </w:rPr>
              <w:t>3.主要配置需求</w:t>
            </w:r>
          </w:p>
          <w:p w14:paraId="00DDD8B5">
            <w:pPr>
              <w:ind w:firstLine="480" w:firstLineChars="200"/>
              <w:rPr>
                <w:rFonts w:ascii="仿宋" w:hAnsi="仿宋" w:eastAsia="仿宋" w:cs="仿宋"/>
                <w:sz w:val="24"/>
                <w:szCs w:val="24"/>
              </w:rPr>
            </w:pPr>
            <w:r>
              <w:rPr>
                <w:rFonts w:hint="eastAsia" w:ascii="仿宋" w:hAnsi="仿宋" w:eastAsia="仿宋" w:cs="仿宋"/>
                <w:color w:val="auto"/>
                <w:sz w:val="24"/>
                <w:szCs w:val="24"/>
              </w:rPr>
              <w:t>3.1蓝激光手术系统主</w:t>
            </w:r>
            <w:r>
              <w:rPr>
                <w:rFonts w:hint="eastAsia" w:ascii="仿宋" w:hAnsi="仿宋" w:eastAsia="仿宋" w:cs="仿宋"/>
                <w:sz w:val="24"/>
                <w:szCs w:val="24"/>
              </w:rPr>
              <w:t>机1台、脚踏开关1套、护目镜2副、光纤2根。</w:t>
            </w:r>
          </w:p>
          <w:p w14:paraId="40895225">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3.2内窥镜1套</w:t>
            </w:r>
            <w:r>
              <w:rPr>
                <w:rFonts w:hint="eastAsia" w:ascii="仿宋" w:hAnsi="仿宋" w:eastAsia="仿宋" w:cs="仿宋"/>
                <w:sz w:val="24"/>
                <w:szCs w:val="24"/>
                <w:lang w:val="en-US" w:eastAsia="zh-CN"/>
              </w:rPr>
              <w:t>.</w:t>
            </w:r>
          </w:p>
          <w:p w14:paraId="6A4FDCED">
            <w:pPr>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r>
              <w:rPr>
                <w:rFonts w:hint="eastAsia" w:ascii="仿宋" w:hAnsi="仿宋" w:eastAsia="仿宋" w:cs="仿宋"/>
                <w:sz w:val="24"/>
                <w:szCs w:val="24"/>
              </w:rPr>
              <w:t>医用灌注泵1台。</w:t>
            </w:r>
          </w:p>
          <w:p w14:paraId="4FF86D06">
            <w:pPr>
              <w:ind w:firstLine="482" w:firstLineChars="200"/>
              <w:rPr>
                <w:rFonts w:hint="eastAsia" w:ascii="仿宋" w:hAnsi="仿宋" w:eastAsia="仿宋" w:cs="仿宋"/>
                <w:kern w:val="2"/>
                <w:sz w:val="24"/>
                <w:szCs w:val="24"/>
                <w:lang w:val="en-US" w:eastAsia="zh-CN" w:bidi="ar-SA"/>
              </w:rPr>
            </w:pPr>
            <w:r>
              <w:rPr>
                <w:rFonts w:hint="eastAsia" w:ascii="仿宋" w:hAnsi="仿宋" w:eastAsia="仿宋" w:cs="仿宋"/>
                <w:b/>
                <w:bCs/>
                <w:sz w:val="24"/>
                <w:szCs w:val="24"/>
              </w:rPr>
              <w:t>4.质保要求</w:t>
            </w:r>
            <w:r>
              <w:rPr>
                <w:rFonts w:hint="eastAsia" w:ascii="仿宋" w:hAnsi="仿宋" w:eastAsia="仿宋" w:cs="仿宋"/>
                <w:sz w:val="24"/>
                <w:szCs w:val="24"/>
              </w:rPr>
              <w:t>：≥ 2年。</w:t>
            </w:r>
          </w:p>
        </w:tc>
      </w:tr>
      <w:tr w14:paraId="42B0E1F4">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95B3F">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2A04B">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YAG激光治疗机</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DC216">
            <w:pPr>
              <w:pStyle w:val="5"/>
              <w:keepNext w:val="0"/>
              <w:keepLines w:val="0"/>
              <w:pageBreakBefore w:val="0"/>
              <w:wordWrap/>
              <w:overflowPunct/>
              <w:topLinePunct w:val="0"/>
              <w:bidi w:val="0"/>
              <w:spacing w:line="27" w:lineRule="atLeast"/>
              <w:ind w:right="0" w:firstLine="482" w:firstLineChars="200"/>
              <w:jc w:val="both"/>
              <w:rPr>
                <w:rFonts w:hint="default" w:ascii="仿宋" w:hAnsi="仿宋" w:eastAsia="仿宋" w:cs="仿宋"/>
                <w:kern w:val="2"/>
                <w:szCs w:val="24"/>
                <w:lang w:val="en-US" w:eastAsia="zh-CN"/>
              </w:rPr>
            </w:pPr>
            <w:r>
              <w:rPr>
                <w:rFonts w:hint="eastAsia" w:ascii="仿宋" w:hAnsi="仿宋" w:eastAsia="仿宋" w:cs="仿宋"/>
                <w:b/>
                <w:bCs/>
                <w:kern w:val="2"/>
                <w:szCs w:val="24"/>
                <w:lang w:eastAsia="zh-CN"/>
              </w:rPr>
              <w:t>1</w:t>
            </w:r>
            <w:r>
              <w:rPr>
                <w:rFonts w:hint="eastAsia" w:ascii="仿宋" w:hAnsi="仿宋" w:eastAsia="仿宋" w:cs="仿宋"/>
                <w:b/>
                <w:bCs/>
                <w:kern w:val="2"/>
                <w:szCs w:val="24"/>
                <w:lang w:val="en-US" w:eastAsia="zh-CN"/>
              </w:rPr>
              <w:t>.</w:t>
            </w:r>
            <w:r>
              <w:rPr>
                <w:rFonts w:hint="eastAsia" w:ascii="仿宋" w:hAnsi="仿宋" w:eastAsia="仿宋" w:cs="仿宋"/>
                <w:b/>
                <w:bCs/>
                <w:kern w:val="2"/>
                <w:szCs w:val="24"/>
                <w:lang w:eastAsia="zh-CN"/>
              </w:rPr>
              <w:t>用途</w:t>
            </w:r>
            <w:r>
              <w:rPr>
                <w:rFonts w:hint="eastAsia" w:ascii="仿宋" w:hAnsi="仿宋" w:eastAsia="仿宋" w:cs="仿宋"/>
                <w:kern w:val="2"/>
                <w:szCs w:val="24"/>
                <w:lang w:eastAsia="zh-CN"/>
              </w:rPr>
              <w:t>：用于对人体组织的汽化、碳化、凝固等</w:t>
            </w:r>
            <w:r>
              <w:rPr>
                <w:rFonts w:hint="eastAsia" w:ascii="仿宋" w:hAnsi="仿宋" w:eastAsia="仿宋" w:cs="仿宋"/>
                <w:kern w:val="2"/>
                <w:szCs w:val="24"/>
                <w:lang w:val="en-US" w:eastAsia="zh-CN"/>
              </w:rPr>
              <w:t>。</w:t>
            </w:r>
          </w:p>
          <w:p w14:paraId="5EA9E034">
            <w:pPr>
              <w:pStyle w:val="5"/>
              <w:keepNext w:val="0"/>
              <w:keepLines w:val="0"/>
              <w:pageBreakBefore w:val="0"/>
              <w:wordWrap/>
              <w:overflowPunct/>
              <w:topLinePunct w:val="0"/>
              <w:bidi w:val="0"/>
              <w:spacing w:line="27" w:lineRule="atLeast"/>
              <w:ind w:right="0" w:firstLine="482" w:firstLineChars="200"/>
              <w:jc w:val="both"/>
              <w:rPr>
                <w:rFonts w:hint="eastAsia" w:ascii="仿宋" w:hAnsi="仿宋" w:eastAsia="仿宋" w:cs="仿宋"/>
                <w:b/>
                <w:bCs/>
                <w:kern w:val="2"/>
                <w:szCs w:val="24"/>
                <w:lang w:eastAsia="zh-CN"/>
              </w:rPr>
            </w:pPr>
            <w:r>
              <w:rPr>
                <w:rFonts w:hint="eastAsia" w:ascii="仿宋" w:hAnsi="仿宋" w:eastAsia="仿宋" w:cs="仿宋"/>
                <w:b/>
                <w:bCs/>
                <w:kern w:val="2"/>
                <w:szCs w:val="24"/>
                <w:lang w:eastAsia="zh-CN"/>
              </w:rPr>
              <w:t>2</w:t>
            </w:r>
            <w:r>
              <w:rPr>
                <w:rFonts w:hint="eastAsia" w:ascii="仿宋" w:hAnsi="仿宋" w:eastAsia="仿宋" w:cs="仿宋"/>
                <w:b/>
                <w:bCs/>
                <w:kern w:val="2"/>
                <w:szCs w:val="24"/>
                <w:lang w:val="en-US" w:eastAsia="zh-CN"/>
              </w:rPr>
              <w:t>.</w:t>
            </w:r>
            <w:r>
              <w:rPr>
                <w:rFonts w:hint="eastAsia" w:ascii="仿宋" w:hAnsi="仿宋" w:eastAsia="仿宋" w:cs="仿宋"/>
                <w:b/>
                <w:bCs/>
                <w:kern w:val="2"/>
                <w:szCs w:val="24"/>
                <w:lang w:eastAsia="zh-CN"/>
              </w:rPr>
              <w:t>主要功能需求</w:t>
            </w:r>
          </w:p>
          <w:p w14:paraId="70680315">
            <w:pPr>
              <w:pStyle w:val="5"/>
              <w:keepNext w:val="0"/>
              <w:keepLines w:val="0"/>
              <w:pageBreakBefore w:val="0"/>
              <w:wordWrap/>
              <w:overflowPunct/>
              <w:topLinePunct w:val="0"/>
              <w:bidi w:val="0"/>
              <w:spacing w:line="27" w:lineRule="atLeast"/>
              <w:ind w:right="0" w:firstLine="480" w:firstLineChars="200"/>
              <w:jc w:val="both"/>
              <w:rPr>
                <w:rFonts w:hint="default" w:ascii="仿宋" w:hAnsi="仿宋" w:eastAsia="仿宋" w:cs="仿宋"/>
                <w:kern w:val="2"/>
                <w:szCs w:val="24"/>
                <w:lang w:val="en-US" w:eastAsia="zh-CN"/>
              </w:rPr>
            </w:pPr>
            <w:r>
              <w:rPr>
                <w:rFonts w:hint="eastAsia" w:ascii="仿宋" w:hAnsi="仿宋" w:eastAsia="仿宋" w:cs="仿宋"/>
                <w:kern w:val="2"/>
                <w:szCs w:val="24"/>
                <w:lang w:val="en-US" w:eastAsia="zh-CN"/>
              </w:rPr>
              <w:t>2.1</w:t>
            </w:r>
            <w:r>
              <w:rPr>
                <w:rFonts w:hint="eastAsia" w:ascii="仿宋" w:hAnsi="仿宋" w:eastAsia="仿宋" w:cs="仿宋"/>
                <w:kern w:val="2"/>
                <w:szCs w:val="24"/>
                <w:lang w:eastAsia="zh-CN"/>
              </w:rPr>
              <w:t>激光</w:t>
            </w:r>
            <w:r>
              <w:rPr>
                <w:rFonts w:hint="eastAsia" w:ascii="仿宋" w:hAnsi="仿宋" w:eastAsia="仿宋" w:cs="仿宋"/>
                <w:kern w:val="2"/>
                <w:szCs w:val="24"/>
                <w:lang w:val="en-US" w:eastAsia="zh-CN"/>
              </w:rPr>
              <w:t>类型：</w:t>
            </w:r>
            <w:r>
              <w:rPr>
                <w:rFonts w:hint="eastAsia" w:ascii="仿宋" w:hAnsi="仿宋" w:eastAsia="仿宋" w:cs="仿宋"/>
                <w:kern w:val="2"/>
                <w:szCs w:val="24"/>
                <w:lang w:eastAsia="zh-CN"/>
              </w:rPr>
              <w:t>Nd:YAG</w:t>
            </w:r>
            <w:r>
              <w:rPr>
                <w:rFonts w:hint="eastAsia" w:ascii="仿宋" w:hAnsi="仿宋" w:eastAsia="仿宋" w:cs="仿宋"/>
                <w:kern w:val="2"/>
                <w:szCs w:val="24"/>
                <w:lang w:val="en-US" w:eastAsia="zh-CN"/>
              </w:rPr>
              <w:t>激光。</w:t>
            </w:r>
          </w:p>
          <w:p w14:paraId="69396C6C">
            <w:pPr>
              <w:pStyle w:val="5"/>
              <w:keepNext w:val="0"/>
              <w:keepLines w:val="0"/>
              <w:pageBreakBefore w:val="0"/>
              <w:wordWrap/>
              <w:overflowPunct/>
              <w:topLinePunct w:val="0"/>
              <w:bidi w:val="0"/>
              <w:spacing w:line="27" w:lineRule="atLeast"/>
              <w:ind w:right="0" w:firstLine="480" w:firstLineChars="200"/>
              <w:jc w:val="both"/>
              <w:rPr>
                <w:rFonts w:hint="eastAsia" w:ascii="仿宋" w:hAnsi="仿宋" w:eastAsia="仿宋" w:cs="仿宋"/>
                <w:kern w:val="2"/>
                <w:szCs w:val="24"/>
                <w:lang w:eastAsia="zh-CN"/>
              </w:rPr>
            </w:pPr>
            <w:r>
              <w:rPr>
                <w:rFonts w:hint="eastAsia" w:ascii="仿宋" w:hAnsi="仿宋" w:eastAsia="仿宋" w:cs="仿宋"/>
                <w:kern w:val="2"/>
                <w:szCs w:val="24"/>
                <w:lang w:val="en-US" w:eastAsia="zh-CN"/>
              </w:rPr>
              <w:t>2.2</w:t>
            </w:r>
            <w:r>
              <w:rPr>
                <w:rFonts w:hint="eastAsia" w:ascii="仿宋" w:hAnsi="仿宋" w:eastAsia="仿宋" w:cs="仿宋"/>
                <w:kern w:val="2"/>
                <w:szCs w:val="24"/>
                <w:lang w:eastAsia="zh-CN"/>
              </w:rPr>
              <w:t>激光波长≥106</w:t>
            </w:r>
            <w:r>
              <w:rPr>
                <w:rFonts w:hint="eastAsia" w:ascii="仿宋" w:hAnsi="仿宋" w:eastAsia="仿宋" w:cs="仿宋"/>
                <w:kern w:val="2"/>
                <w:szCs w:val="24"/>
                <w:lang w:val="en-US" w:eastAsia="zh-CN"/>
              </w:rPr>
              <w:t>0</w:t>
            </w:r>
            <w:r>
              <w:rPr>
                <w:rFonts w:hint="eastAsia" w:ascii="仿宋" w:hAnsi="仿宋" w:eastAsia="仿宋" w:cs="仿宋"/>
                <w:kern w:val="2"/>
                <w:szCs w:val="24"/>
                <w:lang w:eastAsia="zh-CN"/>
              </w:rPr>
              <w:t>nm。</w:t>
            </w:r>
          </w:p>
          <w:p w14:paraId="75DE05A7">
            <w:pPr>
              <w:pStyle w:val="5"/>
              <w:keepNext w:val="0"/>
              <w:keepLines w:val="0"/>
              <w:pageBreakBefore w:val="0"/>
              <w:wordWrap/>
              <w:overflowPunct/>
              <w:topLinePunct w:val="0"/>
              <w:bidi w:val="0"/>
              <w:spacing w:line="27" w:lineRule="atLeast"/>
              <w:ind w:right="0" w:firstLine="480" w:firstLineChars="200"/>
              <w:jc w:val="both"/>
              <w:rPr>
                <w:rFonts w:hint="default" w:ascii="仿宋" w:hAnsi="仿宋" w:eastAsia="仿宋" w:cs="仿宋"/>
                <w:kern w:val="2"/>
                <w:szCs w:val="24"/>
                <w:lang w:val="en-US" w:eastAsia="zh-CN"/>
              </w:rPr>
            </w:pPr>
            <w:r>
              <w:rPr>
                <w:rFonts w:hint="eastAsia" w:ascii="仿宋" w:hAnsi="仿宋" w:eastAsia="仿宋" w:cs="仿宋"/>
                <w:kern w:val="2"/>
                <w:szCs w:val="24"/>
                <w:lang w:val="en-US" w:eastAsia="zh-CN"/>
              </w:rPr>
              <w:t>2.3激光输出功率：</w:t>
            </w:r>
            <w:r>
              <w:rPr>
                <w:rFonts w:hint="eastAsia" w:ascii="仿宋" w:hAnsi="仿宋" w:eastAsia="仿宋" w:cs="仿宋"/>
                <w:kern w:val="2"/>
                <w:szCs w:val="24"/>
                <w:lang w:eastAsia="zh-CN"/>
              </w:rPr>
              <w:t>≥</w:t>
            </w:r>
            <w:r>
              <w:rPr>
                <w:rFonts w:hint="eastAsia" w:ascii="仿宋" w:hAnsi="仿宋" w:eastAsia="仿宋" w:cs="仿宋"/>
                <w:kern w:val="2"/>
                <w:szCs w:val="24"/>
                <w:lang w:val="en-US" w:eastAsia="zh-CN"/>
              </w:rPr>
              <w:t>100W。</w:t>
            </w:r>
          </w:p>
          <w:p w14:paraId="08BEA702">
            <w:pPr>
              <w:pStyle w:val="5"/>
              <w:keepNext w:val="0"/>
              <w:keepLines w:val="0"/>
              <w:pageBreakBefore w:val="0"/>
              <w:wordWrap/>
              <w:overflowPunct/>
              <w:topLinePunct w:val="0"/>
              <w:bidi w:val="0"/>
              <w:spacing w:line="27" w:lineRule="atLeast"/>
              <w:ind w:right="0" w:firstLine="480" w:firstLineChars="200"/>
              <w:jc w:val="both"/>
              <w:rPr>
                <w:rFonts w:hint="eastAsia" w:ascii="仿宋" w:hAnsi="仿宋" w:eastAsia="仿宋" w:cs="仿宋"/>
                <w:kern w:val="2"/>
                <w:szCs w:val="24"/>
                <w:lang w:val="en-US" w:eastAsia="zh-CN"/>
              </w:rPr>
            </w:pPr>
            <w:r>
              <w:rPr>
                <w:rFonts w:hint="eastAsia" w:ascii="仿宋" w:hAnsi="仿宋" w:eastAsia="仿宋" w:cs="仿宋"/>
                <w:kern w:val="2"/>
                <w:szCs w:val="24"/>
                <w:lang w:val="en-US" w:eastAsia="zh-CN"/>
              </w:rPr>
              <w:t>2.4具有脉冲技术。</w:t>
            </w:r>
          </w:p>
          <w:p w14:paraId="3A66BAC5">
            <w:pPr>
              <w:pStyle w:val="5"/>
              <w:keepNext w:val="0"/>
              <w:keepLines w:val="0"/>
              <w:pageBreakBefore w:val="0"/>
              <w:wordWrap/>
              <w:overflowPunct/>
              <w:topLinePunct w:val="0"/>
              <w:bidi w:val="0"/>
              <w:spacing w:line="27" w:lineRule="atLeast"/>
              <w:ind w:left="479" w:leftChars="228" w:right="0" w:firstLine="0" w:firstLineChars="0"/>
              <w:jc w:val="both"/>
              <w:rPr>
                <w:rFonts w:hint="default" w:ascii="仿宋" w:hAnsi="仿宋" w:eastAsia="仿宋" w:cs="仿宋"/>
                <w:kern w:val="2"/>
                <w:szCs w:val="24"/>
                <w:lang w:val="en-US" w:eastAsia="zh-CN"/>
              </w:rPr>
            </w:pPr>
            <w:r>
              <w:rPr>
                <w:rFonts w:hint="eastAsia" w:ascii="仿宋" w:hAnsi="仿宋" w:eastAsia="仿宋" w:cs="仿宋"/>
                <w:kern w:val="2"/>
                <w:szCs w:val="24"/>
                <w:lang w:val="en-US" w:eastAsia="zh-CN"/>
              </w:rPr>
              <w:t>2.5具有可重复使用光纤，规格型号齐全。  2.6具有冷却系统。</w:t>
            </w:r>
          </w:p>
          <w:p w14:paraId="376EC3AC">
            <w:pPr>
              <w:pStyle w:val="5"/>
              <w:keepNext w:val="0"/>
              <w:keepLines w:val="0"/>
              <w:pageBreakBefore w:val="0"/>
              <w:wordWrap/>
              <w:overflowPunct/>
              <w:topLinePunct w:val="0"/>
              <w:bidi w:val="0"/>
              <w:spacing w:line="27" w:lineRule="atLeast"/>
              <w:ind w:right="0" w:firstLine="480" w:firstLineChars="200"/>
              <w:jc w:val="both"/>
              <w:rPr>
                <w:rFonts w:hint="eastAsia" w:ascii="仿宋" w:hAnsi="仿宋" w:eastAsia="仿宋" w:cs="仿宋"/>
                <w:kern w:val="2"/>
                <w:szCs w:val="24"/>
                <w:lang w:val="en-US" w:eastAsia="zh-CN"/>
              </w:rPr>
            </w:pPr>
            <w:r>
              <w:rPr>
                <w:rFonts w:hint="eastAsia" w:ascii="仿宋" w:hAnsi="仿宋" w:eastAsia="仿宋" w:cs="仿宋"/>
                <w:kern w:val="2"/>
                <w:szCs w:val="24"/>
                <w:lang w:val="en-US" w:eastAsia="zh-CN"/>
              </w:rPr>
              <w:t>2.6具有</w:t>
            </w:r>
            <w:r>
              <w:rPr>
                <w:rFonts w:hint="eastAsia" w:ascii="仿宋" w:hAnsi="仿宋" w:eastAsia="仿宋" w:cs="仿宋"/>
                <w:kern w:val="2"/>
                <w:szCs w:val="24"/>
                <w:lang w:eastAsia="zh-CN"/>
              </w:rPr>
              <w:t>多种安全</w:t>
            </w:r>
            <w:r>
              <w:rPr>
                <w:rFonts w:hint="eastAsia" w:ascii="仿宋" w:hAnsi="仿宋" w:eastAsia="仿宋" w:cs="仿宋"/>
                <w:kern w:val="2"/>
                <w:szCs w:val="24"/>
                <w:lang w:val="en-US" w:eastAsia="zh-CN"/>
              </w:rPr>
              <w:t>保护</w:t>
            </w:r>
            <w:r>
              <w:rPr>
                <w:rFonts w:hint="eastAsia" w:ascii="仿宋" w:hAnsi="仿宋" w:eastAsia="仿宋" w:cs="仿宋"/>
                <w:kern w:val="2"/>
                <w:szCs w:val="24"/>
                <w:lang w:eastAsia="zh-CN"/>
              </w:rPr>
              <w:t>功能</w:t>
            </w:r>
            <w:r>
              <w:rPr>
                <w:rFonts w:hint="eastAsia" w:ascii="仿宋" w:hAnsi="仿宋" w:eastAsia="仿宋" w:cs="仿宋"/>
                <w:kern w:val="2"/>
                <w:szCs w:val="24"/>
                <w:lang w:val="en-US" w:eastAsia="zh-CN"/>
              </w:rPr>
              <w:t>。</w:t>
            </w:r>
          </w:p>
          <w:p w14:paraId="475F840C">
            <w:pPr>
              <w:pStyle w:val="5"/>
              <w:keepNext w:val="0"/>
              <w:keepLines w:val="0"/>
              <w:pageBreakBefore w:val="0"/>
              <w:wordWrap/>
              <w:overflowPunct/>
              <w:topLinePunct w:val="0"/>
              <w:bidi w:val="0"/>
              <w:spacing w:line="27" w:lineRule="atLeast"/>
              <w:ind w:right="0" w:firstLine="480" w:firstLineChars="200"/>
              <w:jc w:val="both"/>
              <w:rPr>
                <w:rFonts w:hint="default" w:ascii="仿宋" w:hAnsi="仿宋" w:eastAsia="仿宋" w:cs="仿宋"/>
                <w:kern w:val="2"/>
                <w:szCs w:val="24"/>
                <w:lang w:val="en-US" w:eastAsia="zh-CN"/>
              </w:rPr>
            </w:pPr>
            <w:r>
              <w:rPr>
                <w:rFonts w:hint="eastAsia" w:ascii="仿宋" w:hAnsi="仿宋" w:eastAsia="仿宋" w:cs="仿宋"/>
                <w:kern w:val="2"/>
                <w:szCs w:val="24"/>
                <w:lang w:val="en-US" w:eastAsia="zh-CN"/>
              </w:rPr>
              <w:t>2.7具</w:t>
            </w:r>
            <w:r>
              <w:rPr>
                <w:rFonts w:hint="eastAsia" w:ascii="仿宋" w:hAnsi="仿宋" w:eastAsia="仿宋" w:cs="仿宋"/>
                <w:kern w:val="2"/>
                <w:szCs w:val="24"/>
                <w:lang w:eastAsia="zh-CN"/>
              </w:rPr>
              <w:t>有单独可开展肺外周结节治疗界面，可以开展经皮或经导航引导下的肺外周结节消融。</w:t>
            </w:r>
          </w:p>
          <w:p w14:paraId="1EF7AF7C">
            <w:pPr>
              <w:pStyle w:val="5"/>
              <w:keepNext w:val="0"/>
              <w:keepLines w:val="0"/>
              <w:pageBreakBefore w:val="0"/>
              <w:wordWrap/>
              <w:overflowPunct/>
              <w:topLinePunct w:val="0"/>
              <w:bidi w:val="0"/>
              <w:spacing w:line="27" w:lineRule="atLeast"/>
              <w:ind w:right="0" w:firstLine="482" w:firstLineChars="200"/>
              <w:jc w:val="both"/>
              <w:rPr>
                <w:rFonts w:hint="eastAsia" w:ascii="仿宋" w:hAnsi="仿宋" w:eastAsia="仿宋" w:cs="仿宋"/>
                <w:b/>
                <w:bCs/>
                <w:kern w:val="2"/>
                <w:szCs w:val="24"/>
                <w:lang w:eastAsia="zh-CN"/>
              </w:rPr>
            </w:pPr>
            <w:r>
              <w:rPr>
                <w:rFonts w:hint="eastAsia" w:ascii="仿宋" w:hAnsi="仿宋" w:eastAsia="仿宋" w:cs="仿宋"/>
                <w:b/>
                <w:bCs/>
                <w:kern w:val="2"/>
                <w:szCs w:val="24"/>
                <w:lang w:val="en-US" w:eastAsia="zh-CN"/>
              </w:rPr>
              <w:t>3.</w:t>
            </w:r>
            <w:r>
              <w:rPr>
                <w:rFonts w:hint="eastAsia" w:ascii="仿宋" w:hAnsi="仿宋" w:eastAsia="仿宋" w:cs="仿宋"/>
                <w:b/>
                <w:bCs/>
                <w:kern w:val="2"/>
                <w:szCs w:val="24"/>
                <w:lang w:eastAsia="zh-CN"/>
              </w:rPr>
              <w:t>主要配置需求</w:t>
            </w:r>
            <w:bookmarkStart w:id="0" w:name="OLE_LINK14"/>
            <w:bookmarkStart w:id="1" w:name="OLE_LINK5"/>
          </w:p>
          <w:p w14:paraId="0063BBBB">
            <w:pPr>
              <w:pStyle w:val="5"/>
              <w:keepNext w:val="0"/>
              <w:keepLines w:val="0"/>
              <w:pageBreakBefore w:val="0"/>
              <w:wordWrap/>
              <w:overflowPunct/>
              <w:topLinePunct w:val="0"/>
              <w:bidi w:val="0"/>
              <w:spacing w:line="27" w:lineRule="atLeast"/>
              <w:ind w:right="0" w:firstLine="480" w:firstLineChars="200"/>
              <w:jc w:val="both"/>
              <w:rPr>
                <w:rFonts w:hint="eastAsia" w:ascii="仿宋" w:hAnsi="仿宋" w:eastAsia="仿宋" w:cs="仿宋"/>
                <w:kern w:val="2"/>
                <w:szCs w:val="24"/>
                <w:lang w:eastAsia="zh-CN"/>
              </w:rPr>
            </w:pPr>
            <w:r>
              <w:rPr>
                <w:rFonts w:hint="eastAsia" w:ascii="仿宋" w:hAnsi="仿宋" w:eastAsia="仿宋" w:cs="仿宋"/>
                <w:kern w:val="2"/>
                <w:szCs w:val="24"/>
                <w:lang w:eastAsia="zh-CN"/>
              </w:rPr>
              <w:t>Nd:YAG激光治疗机主机1台</w:t>
            </w:r>
            <w:r>
              <w:rPr>
                <w:rFonts w:hint="eastAsia" w:ascii="仿宋" w:hAnsi="仿宋" w:eastAsia="仿宋" w:cs="仿宋"/>
                <w:kern w:val="2"/>
                <w:szCs w:val="24"/>
                <w:lang w:val="en-US" w:eastAsia="zh-CN"/>
              </w:rPr>
              <w:t>；</w:t>
            </w:r>
            <w:r>
              <w:rPr>
                <w:rFonts w:hint="eastAsia" w:ascii="仿宋" w:hAnsi="仿宋" w:eastAsia="仿宋" w:cs="仿宋"/>
                <w:kern w:val="2"/>
                <w:szCs w:val="24"/>
                <w:lang w:eastAsia="zh-CN"/>
              </w:rPr>
              <w:t>脚踏开关1套</w:t>
            </w:r>
            <w:r>
              <w:rPr>
                <w:rFonts w:hint="eastAsia" w:ascii="仿宋" w:hAnsi="仿宋" w:eastAsia="仿宋" w:cs="仿宋"/>
                <w:kern w:val="2"/>
                <w:szCs w:val="24"/>
                <w:lang w:val="en-US" w:eastAsia="zh-CN"/>
              </w:rPr>
              <w:t>；</w:t>
            </w:r>
            <w:r>
              <w:rPr>
                <w:rFonts w:hint="eastAsia" w:ascii="仿宋" w:hAnsi="仿宋" w:eastAsia="仿宋" w:cs="仿宋"/>
                <w:kern w:val="2"/>
                <w:szCs w:val="24"/>
                <w:lang w:eastAsia="zh-CN"/>
              </w:rPr>
              <w:t>激光护目镜 2副</w:t>
            </w:r>
            <w:r>
              <w:rPr>
                <w:rFonts w:hint="eastAsia" w:ascii="仿宋" w:hAnsi="仿宋" w:eastAsia="仿宋" w:cs="仿宋"/>
                <w:kern w:val="2"/>
                <w:szCs w:val="24"/>
                <w:lang w:val="en-US" w:eastAsia="zh-CN"/>
              </w:rPr>
              <w:t>；</w:t>
            </w:r>
            <w:r>
              <w:rPr>
                <w:rFonts w:hint="eastAsia" w:ascii="仿宋" w:hAnsi="仿宋" w:eastAsia="仿宋" w:cs="仿宋"/>
                <w:kern w:val="2"/>
                <w:szCs w:val="24"/>
                <w:lang w:eastAsia="zh-CN"/>
              </w:rPr>
              <w:t>冷剥钳1把</w:t>
            </w:r>
            <w:r>
              <w:rPr>
                <w:rFonts w:hint="eastAsia" w:ascii="仿宋" w:hAnsi="仿宋" w:eastAsia="仿宋" w:cs="仿宋"/>
                <w:kern w:val="2"/>
                <w:szCs w:val="24"/>
                <w:lang w:val="en-US" w:eastAsia="zh-CN"/>
              </w:rPr>
              <w:t>；</w:t>
            </w:r>
            <w:r>
              <w:rPr>
                <w:rFonts w:hint="eastAsia" w:ascii="仿宋" w:hAnsi="仿宋" w:eastAsia="仿宋" w:cs="仿宋"/>
                <w:kern w:val="2"/>
                <w:szCs w:val="24"/>
                <w:lang w:eastAsia="zh-CN"/>
              </w:rPr>
              <w:t>光纤切割笔1支</w:t>
            </w:r>
            <w:r>
              <w:rPr>
                <w:rFonts w:hint="eastAsia" w:ascii="仿宋" w:hAnsi="仿宋" w:eastAsia="仿宋" w:cs="仿宋"/>
                <w:kern w:val="2"/>
                <w:szCs w:val="24"/>
                <w:lang w:val="en-US" w:eastAsia="zh-CN"/>
              </w:rPr>
              <w:t>；</w:t>
            </w:r>
            <w:r>
              <w:rPr>
                <w:rFonts w:hint="eastAsia" w:ascii="仿宋" w:hAnsi="仿宋" w:eastAsia="仿宋" w:cs="仿宋"/>
                <w:kern w:val="2"/>
                <w:szCs w:val="24"/>
                <w:lang w:eastAsia="zh-CN"/>
              </w:rPr>
              <w:t>激光光纤</w:t>
            </w:r>
            <w:bookmarkEnd w:id="0"/>
            <w:r>
              <w:rPr>
                <w:rFonts w:hint="eastAsia" w:ascii="仿宋" w:hAnsi="仿宋" w:eastAsia="仿宋" w:cs="仿宋"/>
                <w:kern w:val="2"/>
                <w:szCs w:val="24"/>
                <w:lang w:eastAsia="zh-CN"/>
              </w:rPr>
              <w:t>2根。</w:t>
            </w:r>
          </w:p>
          <w:bookmarkEnd w:id="1"/>
          <w:p w14:paraId="2C93E802">
            <w:pPr>
              <w:pStyle w:val="5"/>
              <w:keepNext w:val="0"/>
              <w:keepLines w:val="0"/>
              <w:pageBreakBefore w:val="0"/>
              <w:wordWrap/>
              <w:overflowPunct/>
              <w:topLinePunct w:val="0"/>
              <w:bidi w:val="0"/>
              <w:spacing w:line="240" w:lineRule="atLeast"/>
              <w:ind w:right="0" w:firstLine="482" w:firstLineChars="200"/>
              <w:jc w:val="both"/>
              <w:rPr>
                <w:rFonts w:hint="eastAsia" w:ascii="仿宋" w:hAnsi="仿宋" w:eastAsia="仿宋" w:cs="仿宋"/>
                <w:kern w:val="2"/>
                <w:szCs w:val="24"/>
                <w:lang w:val="en-US" w:eastAsia="zh-CN"/>
              </w:rPr>
            </w:pPr>
            <w:r>
              <w:rPr>
                <w:rFonts w:hint="eastAsia" w:ascii="仿宋" w:hAnsi="仿宋" w:eastAsia="仿宋" w:cs="仿宋"/>
                <w:b/>
                <w:bCs/>
                <w:kern w:val="2"/>
                <w:szCs w:val="24"/>
                <w:lang w:eastAsia="zh-CN"/>
              </w:rPr>
              <w:t>4</w:t>
            </w:r>
            <w:r>
              <w:rPr>
                <w:rFonts w:hint="eastAsia" w:ascii="仿宋" w:hAnsi="仿宋" w:eastAsia="仿宋" w:cs="仿宋"/>
                <w:b/>
                <w:bCs/>
                <w:kern w:val="2"/>
                <w:szCs w:val="24"/>
                <w:lang w:val="en-US" w:eastAsia="zh-CN"/>
              </w:rPr>
              <w:t>.</w:t>
            </w:r>
            <w:r>
              <w:rPr>
                <w:rFonts w:hint="eastAsia" w:ascii="仿宋" w:hAnsi="仿宋" w:eastAsia="仿宋" w:cs="仿宋"/>
                <w:b/>
                <w:bCs/>
                <w:kern w:val="2"/>
                <w:szCs w:val="24"/>
                <w:lang w:eastAsia="zh-CN"/>
              </w:rPr>
              <w:t>质保</w:t>
            </w:r>
            <w:r>
              <w:rPr>
                <w:rFonts w:hint="eastAsia" w:ascii="仿宋" w:hAnsi="仿宋" w:eastAsia="仿宋" w:cs="仿宋"/>
                <w:b/>
                <w:bCs/>
                <w:kern w:val="2"/>
                <w:szCs w:val="24"/>
                <w:lang w:val="en-US" w:eastAsia="zh-CN"/>
              </w:rPr>
              <w:t>需求</w:t>
            </w:r>
            <w:bookmarkStart w:id="2" w:name="_GoBack"/>
            <w:bookmarkEnd w:id="2"/>
            <w:r>
              <w:rPr>
                <w:rFonts w:hint="eastAsia" w:ascii="仿宋" w:hAnsi="仿宋" w:eastAsia="仿宋" w:cs="仿宋"/>
                <w:kern w:val="2"/>
                <w:szCs w:val="24"/>
                <w:lang w:val="en-US" w:eastAsia="zh-CN"/>
              </w:rPr>
              <w:t>：</w:t>
            </w:r>
            <w:r>
              <w:rPr>
                <w:rFonts w:hint="default" w:ascii="仿宋" w:hAnsi="仿宋" w:eastAsia="仿宋" w:cs="仿宋"/>
                <w:kern w:val="2"/>
                <w:szCs w:val="24"/>
                <w:lang w:val="en-US" w:eastAsia="zh-CN"/>
              </w:rPr>
              <w:t>≥</w:t>
            </w:r>
            <w:r>
              <w:rPr>
                <w:rFonts w:hint="eastAsia" w:ascii="仿宋" w:hAnsi="仿宋" w:eastAsia="仿宋" w:cs="仿宋"/>
                <w:kern w:val="2"/>
                <w:szCs w:val="24"/>
                <w:lang w:val="en-US" w:eastAsia="zh-CN"/>
              </w:rPr>
              <w:t>3年。</w:t>
            </w:r>
          </w:p>
        </w:tc>
      </w:tr>
    </w:tbl>
    <w:p w14:paraId="11D1D59C">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A345F4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553E0179">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14:paraId="24659A4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p>
    <w:p w14:paraId="73B7282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14:paraId="293D577B">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14:paraId="0F83A28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zh-CN"/>
        </w:rPr>
        <w:t>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14:paraId="24ED925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推荐产品的</w:t>
      </w:r>
      <w:r>
        <w:rPr>
          <w:rFonts w:hint="eastAsia" w:ascii="仿宋" w:hAnsi="仿宋" w:eastAsia="仿宋" w:cs="仿宋"/>
          <w:sz w:val="28"/>
          <w:szCs w:val="28"/>
        </w:rPr>
        <w:t>意向成交价</w:t>
      </w:r>
      <w:r>
        <w:rPr>
          <w:rFonts w:hint="eastAsia" w:ascii="仿宋" w:hAnsi="仿宋" w:eastAsia="仿宋" w:cs="仿宋"/>
          <w:sz w:val="28"/>
          <w:szCs w:val="28"/>
          <w:lang w:eastAsia="zh-CN"/>
        </w:rPr>
        <w:t>，推荐</w:t>
      </w:r>
      <w:r>
        <w:rPr>
          <w:rFonts w:hint="eastAsia" w:ascii="仿宋" w:hAnsi="仿宋" w:eastAsia="仿宋" w:cs="仿宋"/>
          <w:sz w:val="28"/>
          <w:szCs w:val="28"/>
        </w:rPr>
        <w:t>人</w:t>
      </w:r>
      <w:r>
        <w:rPr>
          <w:rFonts w:hint="eastAsia" w:ascii="仿宋" w:hAnsi="仿宋" w:eastAsia="仿宋" w:cs="仿宋"/>
          <w:sz w:val="28"/>
          <w:szCs w:val="28"/>
          <w:lang w:val="en-US" w:eastAsia="zh-CN"/>
        </w:rPr>
        <w:t>应</w:t>
      </w:r>
      <w:r>
        <w:rPr>
          <w:rFonts w:hint="eastAsia" w:ascii="仿宋" w:hAnsi="仿宋" w:eastAsia="仿宋" w:cs="仿宋"/>
          <w:sz w:val="28"/>
          <w:szCs w:val="28"/>
        </w:rPr>
        <w:t>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w:t>
      </w:r>
      <w:r>
        <w:rPr>
          <w:rFonts w:hint="eastAsia" w:ascii="仿宋" w:hAnsi="仿宋" w:eastAsia="仿宋" w:cs="仿宋"/>
          <w:sz w:val="28"/>
          <w:szCs w:val="28"/>
          <w:lang w:val="en-US" w:eastAsia="zh-CN"/>
        </w:rPr>
        <w:t>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质保期限进行总报价</w:t>
      </w:r>
      <w:r>
        <w:rPr>
          <w:rFonts w:hint="eastAsia" w:ascii="仿宋" w:hAnsi="仿宋" w:eastAsia="仿宋" w:cs="仿宋"/>
          <w:sz w:val="28"/>
          <w:szCs w:val="28"/>
        </w:rPr>
        <w:t>（</w:t>
      </w:r>
      <w:r>
        <w:rPr>
          <w:rFonts w:hint="eastAsia" w:ascii="仿宋" w:hAnsi="仿宋" w:eastAsia="仿宋" w:cs="仿宋"/>
          <w:sz w:val="28"/>
          <w:szCs w:val="28"/>
          <w:lang w:val="en-US" w:eastAsia="zh-CN"/>
        </w:rPr>
        <w:t>报价表</w:t>
      </w:r>
      <w:r>
        <w:rPr>
          <w:rFonts w:hint="eastAsia" w:ascii="仿宋" w:hAnsi="仿宋" w:eastAsia="仿宋" w:cs="仿宋"/>
          <w:sz w:val="28"/>
          <w:szCs w:val="28"/>
        </w:rPr>
        <w:t>见附件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同时需对配置方案进行分项报价。</w:t>
      </w:r>
    </w:p>
    <w:p w14:paraId="641AC111">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1、产品功能</w:t>
      </w:r>
      <w:r>
        <w:rPr>
          <w:rFonts w:hint="eastAsia" w:ascii="仿宋" w:hAnsi="仿宋" w:eastAsia="仿宋" w:cs="仿宋"/>
          <w:color w:val="auto"/>
          <w:sz w:val="28"/>
          <w:szCs w:val="28"/>
          <w:highlight w:val="none"/>
          <w:lang w:val="en-US" w:eastAsia="zh-CN"/>
        </w:rPr>
        <w:t>及技术参数</w:t>
      </w:r>
      <w:r>
        <w:rPr>
          <w:rFonts w:hint="eastAsia" w:ascii="仿宋" w:hAnsi="仿宋" w:eastAsia="仿宋" w:cs="仿宋"/>
          <w:color w:val="auto"/>
          <w:sz w:val="28"/>
          <w:szCs w:val="28"/>
          <w:highlight w:val="none"/>
        </w:rPr>
        <w:t>介绍</w:t>
      </w:r>
    </w:p>
    <w:p w14:paraId="67DF7E2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产品配置清单</w:t>
      </w:r>
    </w:p>
    <w:p w14:paraId="64A4226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及分项报价</w:t>
      </w:r>
    </w:p>
    <w:p w14:paraId="67302E8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5、市场同类同档次产品的比较表</w:t>
      </w:r>
    </w:p>
    <w:p w14:paraId="1DAD232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需标注该产品的重点参数条款</w:t>
      </w:r>
      <w:r>
        <w:rPr>
          <w:rFonts w:hint="eastAsia" w:ascii="仿宋" w:hAnsi="仿宋" w:eastAsia="仿宋" w:cs="仿宋"/>
          <w:color w:val="auto"/>
          <w:sz w:val="28"/>
          <w:szCs w:val="28"/>
          <w:highlight w:val="none"/>
          <w:lang w:eastAsia="zh-CN"/>
        </w:rPr>
        <w:t>）。</w:t>
      </w:r>
    </w:p>
    <w:p w14:paraId="1986A2C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内容制</w:t>
      </w:r>
      <w:r>
        <w:rPr>
          <w:rFonts w:hint="eastAsia" w:ascii="仿宋" w:hAnsi="仿宋" w:eastAsia="仿宋" w:cs="仿宋"/>
          <w:sz w:val="28"/>
          <w:szCs w:val="28"/>
          <w:lang w:val="en-US" w:eastAsia="zh-CN"/>
        </w:rPr>
        <w:t>成</w:t>
      </w:r>
      <w:r>
        <w:rPr>
          <w:rFonts w:hint="eastAsia" w:ascii="仿宋" w:hAnsi="仿宋" w:eastAsia="仿宋" w:cs="仿宋"/>
          <w:sz w:val="28"/>
          <w:szCs w:val="28"/>
        </w:rPr>
        <w:t>PPT文件，</w:t>
      </w:r>
      <w:r>
        <w:rPr>
          <w:rFonts w:ascii="仿宋" w:hAnsi="仿宋" w:eastAsia="仿宋" w:cs="仿宋"/>
          <w:sz w:val="28"/>
          <w:szCs w:val="28"/>
        </w:rPr>
        <w:t>将PPT文件、</w:t>
      </w:r>
      <w:r>
        <w:rPr>
          <w:rFonts w:hint="eastAsia" w:ascii="仿宋" w:hAnsi="仿宋" w:eastAsia="仿宋" w:cs="仿宋"/>
          <w:sz w:val="28"/>
          <w:szCs w:val="28"/>
          <w:lang w:eastAsia="zh-CN"/>
        </w:rPr>
        <w:t>推荐</w:t>
      </w:r>
      <w:r>
        <w:rPr>
          <w:rFonts w:ascii="仿宋" w:hAnsi="仿宋" w:eastAsia="仿宋" w:cs="仿宋"/>
          <w:sz w:val="28"/>
          <w:szCs w:val="28"/>
        </w:rPr>
        <w:t>产品的</w:t>
      </w:r>
      <w:r>
        <w:rPr>
          <w:rFonts w:hint="eastAsia" w:ascii="仿宋" w:hAnsi="仿宋" w:eastAsia="仿宋" w:cs="仿宋"/>
          <w:sz w:val="28"/>
          <w:szCs w:val="28"/>
          <w:lang w:val="en-US" w:eastAsia="zh-CN"/>
        </w:rPr>
        <w:t>招标</w:t>
      </w:r>
      <w:r>
        <w:rPr>
          <w:rFonts w:ascii="仿宋" w:hAnsi="仿宋" w:eastAsia="仿宋" w:cs="仿宋"/>
          <w:sz w:val="28"/>
          <w:szCs w:val="28"/>
        </w:rPr>
        <w:t>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r>
        <w:rPr>
          <w:rFonts w:hint="eastAsia" w:ascii="仿宋" w:hAnsi="仿宋" w:eastAsia="仿宋" w:cs="仿宋"/>
          <w:sz w:val="28"/>
          <w:szCs w:val="28"/>
          <w:lang w:eastAsia="zh-CN"/>
        </w:rPr>
        <w:t>。</w:t>
      </w:r>
    </w:p>
    <w:p w14:paraId="3493725E">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42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r>
        <w:rPr>
          <w:rFonts w:hint="eastAsia" w:ascii="仿宋" w:hAnsi="仿宋" w:eastAsia="仿宋" w:cs="仿宋"/>
          <w:b/>
          <w:bCs/>
          <w:sz w:val="28"/>
          <w:szCs w:val="28"/>
          <w:highlight w:val="yellow"/>
          <w:lang w:val="en-US" w:eastAsia="zh-CN"/>
        </w:rPr>
        <w:t>需单独提供</w:t>
      </w:r>
      <w:r>
        <w:rPr>
          <w:rFonts w:hint="eastAsia" w:ascii="仿宋" w:hAnsi="仿宋" w:eastAsia="仿宋" w:cs="仿宋"/>
          <w:b/>
          <w:bCs/>
          <w:sz w:val="28"/>
          <w:szCs w:val="28"/>
          <w:lang w:val="en-US" w:eastAsia="zh-CN"/>
        </w:rPr>
        <w:t>）：</w:t>
      </w:r>
    </w:p>
    <w:p w14:paraId="102EE28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1、提供一份推荐产品（含配置方案）盖鲜章的招标</w:t>
      </w:r>
      <w:r>
        <w:rPr>
          <w:rFonts w:ascii="仿宋" w:hAnsi="仿宋" w:eastAsia="仿宋" w:cs="仿宋"/>
          <w:color w:val="auto"/>
          <w:sz w:val="28"/>
          <w:szCs w:val="28"/>
          <w:highlight w:val="none"/>
        </w:rPr>
        <w:t>技术参数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报价信息表（模板见附件1）及配置方案的分项报价表（分项报价表模板见附件2）纸质版随同推荐文件、U盘一并寄送递交</w:t>
      </w:r>
      <w:r>
        <w:rPr>
          <w:rFonts w:ascii="仿宋" w:hAnsi="仿宋" w:eastAsia="仿宋" w:cs="仿宋"/>
          <w:color w:val="auto"/>
          <w:sz w:val="28"/>
          <w:szCs w:val="28"/>
          <w:highlight w:val="none"/>
        </w:rPr>
        <w:t>。</w:t>
      </w:r>
    </w:p>
    <w:p w14:paraId="34F6617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CN"/>
        </w:rPr>
        <w:t>参加推荐人员的法人授权委托书原件（</w:t>
      </w:r>
      <w:r>
        <w:rPr>
          <w:rFonts w:hint="eastAsia" w:ascii="仿宋" w:hAnsi="仿宋" w:eastAsia="仿宋" w:cs="仿宋"/>
          <w:sz w:val="28"/>
          <w:szCs w:val="28"/>
          <w:highlight w:val="none"/>
          <w:lang w:val="en-US" w:eastAsia="zh-CN"/>
        </w:rPr>
        <w:t>模板见附件3</w:t>
      </w:r>
      <w:r>
        <w:rPr>
          <w:rFonts w:hint="eastAsia" w:ascii="仿宋" w:hAnsi="仿宋" w:eastAsia="仿宋" w:cs="仿宋"/>
          <w:sz w:val="28"/>
          <w:szCs w:val="28"/>
          <w:highlight w:val="none"/>
          <w:lang w:val="zh-CN"/>
        </w:rPr>
        <w:t>），法定代表人及</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lang w:val="zh-CN"/>
        </w:rPr>
        <w:t>身份证复印件。</w:t>
      </w:r>
    </w:p>
    <w:p w14:paraId="3DD0276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3、加盖企业公章的《</w:t>
      </w:r>
      <w:r>
        <w:rPr>
          <w:rFonts w:hint="eastAsia" w:ascii="仿宋" w:hAnsi="仿宋" w:eastAsia="仿宋" w:cs="仿宋"/>
          <w:sz w:val="28"/>
          <w:szCs w:val="28"/>
          <w:highlight w:val="none"/>
          <w:lang w:val="en-US" w:eastAsia="en-US"/>
        </w:rPr>
        <w:t>医药代表诚信廉洁承诺书</w:t>
      </w:r>
      <w:r>
        <w:rPr>
          <w:rFonts w:hint="eastAsia" w:ascii="仿宋" w:hAnsi="仿宋" w:eastAsia="仿宋" w:cs="仿宋"/>
          <w:sz w:val="28"/>
          <w:szCs w:val="28"/>
          <w:highlight w:val="none"/>
          <w:lang w:val="en-US" w:eastAsia="zh-CN"/>
        </w:rPr>
        <w:t>》原件(附件4)。</w:t>
      </w:r>
    </w:p>
    <w:p w14:paraId="65CE2EA7">
      <w:pPr>
        <w:keepNext w:val="0"/>
        <w:keepLines w:val="0"/>
        <w:pageBreakBefore w:val="0"/>
        <w:widowControl w:val="0"/>
        <w:kinsoku/>
        <w:wordWrap/>
        <w:overflowPunct/>
        <w:topLinePunct w:val="0"/>
        <w:autoSpaceDE/>
        <w:autoSpaceDN/>
        <w:bidi w:val="0"/>
        <w:adjustRightInd/>
        <w:snapToGrid/>
        <w:spacing w:line="42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3、接受</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p>
    <w:p w14:paraId="4253F022">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注：本次产品</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会仅用于医院对产品的性能、配置、价格、</w:t>
      </w:r>
      <w:r>
        <w:rPr>
          <w:rFonts w:hint="eastAsia" w:ascii="仿宋" w:hAnsi="仿宋" w:eastAsia="仿宋" w:cs="仿宋"/>
          <w:b/>
          <w:bCs/>
          <w:sz w:val="28"/>
          <w:szCs w:val="28"/>
          <w:highlight w:val="none"/>
          <w:lang w:val="en-US" w:eastAsia="zh-CN"/>
        </w:rPr>
        <w:t>招标技术参数</w:t>
      </w:r>
      <w:r>
        <w:rPr>
          <w:rFonts w:hint="eastAsia" w:ascii="仿宋" w:hAnsi="仿宋" w:eastAsia="仿宋" w:cs="仿宋"/>
          <w:b/>
          <w:bCs/>
          <w:sz w:val="28"/>
          <w:szCs w:val="28"/>
          <w:highlight w:val="none"/>
        </w:rPr>
        <w:t>以及售后服务等进行综合了解，供采购人制定</w:t>
      </w:r>
      <w:r>
        <w:rPr>
          <w:rFonts w:hint="eastAsia" w:ascii="仿宋" w:hAnsi="仿宋" w:eastAsia="仿宋" w:cs="仿宋"/>
          <w:b/>
          <w:bCs/>
          <w:sz w:val="28"/>
          <w:szCs w:val="28"/>
          <w:highlight w:val="none"/>
          <w:lang w:val="en-US" w:eastAsia="zh-CN"/>
        </w:rPr>
        <w:t>采购价格及采购</w:t>
      </w:r>
      <w:r>
        <w:rPr>
          <w:rFonts w:hint="eastAsia" w:ascii="仿宋" w:hAnsi="仿宋" w:eastAsia="仿宋" w:cs="仿宋"/>
          <w:b/>
          <w:bCs/>
          <w:sz w:val="28"/>
          <w:szCs w:val="28"/>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2、报名、递交材料截止时间及地点：</w:t>
      </w:r>
      <w:r>
        <w:rPr>
          <w:rFonts w:hint="eastAsia" w:ascii="仿宋" w:hAnsi="仿宋" w:eastAsia="仿宋" w:cs="仿宋"/>
          <w:color w:val="auto"/>
          <w:sz w:val="28"/>
          <w:szCs w:val="28"/>
          <w:highlight w:val="yellow"/>
        </w:rPr>
        <w:t xml:space="preserve"> 202</w:t>
      </w:r>
      <w:r>
        <w:rPr>
          <w:rFonts w:hint="eastAsia" w:ascii="仿宋" w:hAnsi="仿宋" w:eastAsia="仿宋" w:cs="仿宋"/>
          <w:color w:val="auto"/>
          <w:sz w:val="28"/>
          <w:szCs w:val="28"/>
          <w:highlight w:val="yellow"/>
          <w:lang w:val="en-US" w:eastAsia="zh-CN"/>
        </w:rPr>
        <w:t>6</w:t>
      </w:r>
      <w:r>
        <w:rPr>
          <w:rFonts w:hint="eastAsia" w:ascii="仿宋" w:hAnsi="仿宋" w:eastAsia="仿宋" w:cs="仿宋"/>
          <w:color w:val="auto"/>
          <w:sz w:val="28"/>
          <w:szCs w:val="28"/>
          <w:highlight w:val="yellow"/>
        </w:rPr>
        <w:t>年</w:t>
      </w:r>
      <w:r>
        <w:rPr>
          <w:rFonts w:hint="eastAsia" w:ascii="仿宋" w:hAnsi="仿宋" w:eastAsia="仿宋" w:cs="仿宋"/>
          <w:color w:val="auto"/>
          <w:sz w:val="28"/>
          <w:szCs w:val="28"/>
          <w:highlight w:val="yellow"/>
          <w:lang w:val="en-US" w:eastAsia="zh-CN"/>
        </w:rPr>
        <w:t>1</w:t>
      </w:r>
      <w:r>
        <w:rPr>
          <w:rFonts w:hint="eastAsia" w:ascii="仿宋" w:hAnsi="仿宋" w:eastAsia="仿宋" w:cs="仿宋"/>
          <w:color w:val="auto"/>
          <w:sz w:val="28"/>
          <w:szCs w:val="28"/>
          <w:highlight w:val="yellow"/>
        </w:rPr>
        <w:t>月</w:t>
      </w:r>
      <w:r>
        <w:rPr>
          <w:rFonts w:hint="eastAsia" w:ascii="仿宋" w:hAnsi="仿宋" w:eastAsia="仿宋" w:cs="仿宋"/>
          <w:color w:val="auto"/>
          <w:sz w:val="28"/>
          <w:szCs w:val="28"/>
          <w:highlight w:val="yellow"/>
          <w:lang w:val="en-US" w:eastAsia="zh-CN"/>
        </w:rPr>
        <w:t>27</w:t>
      </w:r>
      <w:r>
        <w:rPr>
          <w:rFonts w:hint="eastAsia" w:ascii="仿宋" w:hAnsi="仿宋" w:eastAsia="仿宋" w:cs="仿宋"/>
          <w:color w:val="auto"/>
          <w:sz w:val="28"/>
          <w:szCs w:val="28"/>
          <w:highlight w:val="yellow"/>
        </w:rPr>
        <w:t>日</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：30（北京时间、工作时间）前通过邮寄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推荐使用顺丰快递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或现场提交的方式将相关资料递交到广元市第一人民医院</w:t>
      </w:r>
      <w:r>
        <w:rPr>
          <w:rFonts w:hint="eastAsia" w:ascii="仿宋" w:hAnsi="仿宋" w:eastAsia="仿宋" w:cs="仿宋"/>
          <w:color w:val="auto"/>
          <w:sz w:val="28"/>
          <w:szCs w:val="28"/>
          <w:highlight w:val="none"/>
          <w:lang w:eastAsia="zh-CN"/>
        </w:rPr>
        <w:t>医学装备科</w:t>
      </w:r>
      <w:r>
        <w:rPr>
          <w:rFonts w:hint="eastAsia" w:ascii="仿宋" w:hAnsi="仿宋" w:eastAsia="仿宋" w:cs="仿宋"/>
          <w:color w:val="auto"/>
          <w:sz w:val="28"/>
          <w:szCs w:val="28"/>
          <w:highlight w:val="none"/>
        </w:rPr>
        <w:t>，邮寄地址：四川省广元市利州区苴国路中段（广元市第一人民医院），收件人：</w:t>
      </w:r>
      <w:r>
        <w:rPr>
          <w:rFonts w:hint="eastAsia" w:ascii="仿宋" w:hAnsi="仿宋" w:eastAsia="仿宋" w:cs="仿宋"/>
          <w:color w:val="auto"/>
          <w:sz w:val="28"/>
          <w:szCs w:val="28"/>
          <w:highlight w:val="none"/>
          <w:lang w:val="en-US" w:eastAsia="zh-CN"/>
        </w:rPr>
        <w:t>李</w:t>
      </w:r>
      <w:r>
        <w:rPr>
          <w:rFonts w:hint="eastAsia" w:ascii="仿宋" w:hAnsi="仿宋" w:eastAsia="仿宋" w:cs="仿宋"/>
          <w:color w:val="auto"/>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现场</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会时间及地点：医院另行</w:t>
      </w:r>
      <w:r>
        <w:rPr>
          <w:rFonts w:hint="eastAsia" w:ascii="仿宋" w:hAnsi="仿宋" w:eastAsia="仿宋" w:cs="仿宋"/>
          <w:color w:val="auto"/>
          <w:sz w:val="28"/>
          <w:szCs w:val="28"/>
          <w:highlight w:val="none"/>
          <w:lang w:val="en-US" w:eastAsia="zh-CN"/>
        </w:rPr>
        <w:t>在医院官网及电话</w:t>
      </w:r>
      <w:r>
        <w:rPr>
          <w:rFonts w:hint="eastAsia" w:ascii="仿宋" w:hAnsi="仿宋" w:eastAsia="仿宋" w:cs="仿宋"/>
          <w:color w:val="auto"/>
          <w:sz w:val="28"/>
          <w:szCs w:val="28"/>
          <w:highlight w:val="none"/>
        </w:rPr>
        <w:t>通知报名供应商参加。</w:t>
      </w:r>
    </w:p>
    <w:p w14:paraId="0D7BF19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4、联系人及方式： </w:t>
      </w:r>
    </w:p>
    <w:p w14:paraId="4A41277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联系人:  </w:t>
      </w:r>
      <w:r>
        <w:rPr>
          <w:rFonts w:hint="eastAsia" w:ascii="仿宋" w:hAnsi="仿宋" w:eastAsia="仿宋" w:cs="仿宋"/>
          <w:color w:val="auto"/>
          <w:sz w:val="28"/>
          <w:szCs w:val="28"/>
          <w:highlight w:val="none"/>
          <w:lang w:val="en-US" w:eastAsia="zh-CN"/>
        </w:rPr>
        <w:t>医学装备管理科  李</w:t>
      </w:r>
      <w:r>
        <w:rPr>
          <w:rFonts w:hint="eastAsia" w:ascii="仿宋" w:hAnsi="仿宋" w:eastAsia="仿宋" w:cs="仿宋"/>
          <w:color w:val="auto"/>
          <w:sz w:val="28"/>
          <w:szCs w:val="28"/>
          <w:highlight w:val="none"/>
        </w:rPr>
        <w:t>老师   联系电话:0839-3306193</w:t>
      </w:r>
    </w:p>
    <w:p w14:paraId="2D3B461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院纪委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张先生    联系电话:0839-3314132</w:t>
      </w:r>
    </w:p>
    <w:p w14:paraId="0B30D283">
      <w:pPr>
        <w:keepNext w:val="0"/>
        <w:keepLines w:val="0"/>
        <w:pageBreakBefore w:val="0"/>
        <w:widowControl w:val="0"/>
        <w:kinsoku/>
        <w:wordWrap/>
        <w:overflowPunct/>
        <w:topLinePunct w:val="0"/>
        <w:autoSpaceDE/>
        <w:autoSpaceDN/>
        <w:bidi w:val="0"/>
        <w:adjustRightInd/>
        <w:snapToGrid/>
        <w:spacing w:line="420" w:lineRule="exact"/>
        <w:ind w:left="3780" w:firstLine="420"/>
        <w:textAlignment w:val="auto"/>
        <w:rPr>
          <w:rFonts w:hint="eastAsia" w:ascii="仿宋" w:hAnsi="仿宋" w:eastAsia="仿宋" w:cs="仿宋"/>
          <w:color w:val="auto"/>
          <w:sz w:val="28"/>
          <w:szCs w:val="28"/>
          <w:highlight w:val="none"/>
        </w:rPr>
      </w:pPr>
    </w:p>
    <w:p w14:paraId="5FE91ABA">
      <w:pPr>
        <w:keepNext w:val="0"/>
        <w:keepLines w:val="0"/>
        <w:pageBreakBefore w:val="0"/>
        <w:widowControl w:val="0"/>
        <w:kinsoku/>
        <w:wordWrap/>
        <w:overflowPunct/>
        <w:topLinePunct w:val="0"/>
        <w:autoSpaceDE/>
        <w:autoSpaceDN/>
        <w:bidi w:val="0"/>
        <w:adjustRightInd/>
        <w:snapToGrid/>
        <w:spacing w:line="420" w:lineRule="exact"/>
        <w:ind w:left="3780" w:firstLine="42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广元市第一人民医院</w:t>
      </w:r>
    </w:p>
    <w:p w14:paraId="1581B07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日</w:t>
      </w:r>
    </w:p>
    <w:p w14:paraId="571845EB">
      <w:pPr>
        <w:bidi w:val="0"/>
        <w:rPr>
          <w:rFonts w:hint="eastAsia"/>
          <w:sz w:val="28"/>
          <w:szCs w:val="28"/>
        </w:rPr>
      </w:pPr>
    </w:p>
    <w:p w14:paraId="4C317F07">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6"/>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391CA8B5">
      <w:pPr>
        <w:widowControl/>
        <w:spacing w:line="560" w:lineRule="exact"/>
        <w:jc w:val="both"/>
        <w:rPr>
          <w:rFonts w:hint="eastAsia" w:ascii="仿宋_GB2312" w:hAnsi="宋体" w:eastAsia="仿宋_GB2312" w:cs="宋体"/>
          <w:kern w:val="0"/>
          <w:sz w:val="32"/>
          <w:szCs w:val="32"/>
          <w:lang w:val="en-US" w:eastAsia="zh-CN"/>
        </w:rPr>
      </w:pPr>
    </w:p>
    <w:p w14:paraId="4C1A92A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8AA3708">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DF774E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AA8F53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8E849D0">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1888BFA5">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AB7FC0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CA1D94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849779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7AB040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FB98C9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5480ADF">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4197679">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w:t>
      </w:r>
    </w:p>
    <w:p w14:paraId="55049AA2">
      <w:pPr>
        <w:widowControl/>
        <w:spacing w:line="560" w:lineRule="exact"/>
        <w:jc w:val="center"/>
        <w:rPr>
          <w:rFonts w:hint="default" w:ascii="仿宋_GB2312" w:hAnsi="宋体" w:eastAsia="仿宋_GB2312" w:cs="宋体"/>
          <w:kern w:val="0"/>
          <w:sz w:val="32"/>
          <w:szCs w:val="32"/>
          <w:lang w:val="en-US"/>
        </w:rPr>
      </w:pPr>
      <w:r>
        <w:rPr>
          <w:rFonts w:hint="eastAsia" w:ascii="华文中宋" w:hAnsi="华文中宋" w:eastAsia="华文中宋" w:cs="华文中宋"/>
          <w:kern w:val="0"/>
          <w:sz w:val="32"/>
          <w:szCs w:val="32"/>
          <w:lang w:val="en-US" w:eastAsia="zh-CN"/>
        </w:rPr>
        <w:t>配置方案分项报价表</w:t>
      </w:r>
    </w:p>
    <w:tbl>
      <w:tblPr>
        <w:tblStyle w:val="6"/>
        <w:tblW w:w="1416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502"/>
        <w:gridCol w:w="1600"/>
        <w:gridCol w:w="1846"/>
        <w:gridCol w:w="2370"/>
        <w:gridCol w:w="996"/>
        <w:gridCol w:w="766"/>
        <w:gridCol w:w="1388"/>
        <w:gridCol w:w="1000"/>
        <w:gridCol w:w="1012"/>
      </w:tblGrid>
      <w:tr w14:paraId="4737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286D098E">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392977B0">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8471D9E">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0A1931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备案</w:t>
            </w:r>
            <w:r>
              <w:rPr>
                <w:rFonts w:hint="eastAsia" w:ascii="仿宋" w:hAnsi="仿宋" w:eastAsia="仿宋" w:cs="仿宋"/>
                <w:kern w:val="0"/>
                <w:sz w:val="24"/>
                <w:szCs w:val="24"/>
              </w:rPr>
              <w:t>注册证号</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131D4BC1">
            <w:pPr>
              <w:widowControl/>
              <w:spacing w:line="360"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生产厂家</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680D8BD">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单位</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713CA544">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数量</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1ACE1415">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单价</w:t>
            </w:r>
          </w:p>
          <w:p w14:paraId="54AC03DE">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（元）</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1C154139">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金额</w:t>
            </w:r>
          </w:p>
          <w:p w14:paraId="26448702">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（元）</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16D8EB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w:t>
            </w:r>
          </w:p>
        </w:tc>
      </w:tr>
      <w:tr w14:paraId="67CE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7AFCEEAA">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B32A552">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246B745C">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78E87C5B">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2ADA9F0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996" w:type="dxa"/>
            <w:tcBorders>
              <w:top w:val="single" w:color="auto" w:sz="4" w:space="0"/>
              <w:left w:val="single" w:color="auto" w:sz="4" w:space="0"/>
              <w:bottom w:val="single" w:color="auto" w:sz="4" w:space="0"/>
              <w:right w:val="single" w:color="auto" w:sz="4" w:space="0"/>
            </w:tcBorders>
            <w:noWrap w:val="0"/>
            <w:vAlign w:val="top"/>
          </w:tcPr>
          <w:p w14:paraId="55960D9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66" w:type="dxa"/>
            <w:tcBorders>
              <w:top w:val="single" w:color="auto" w:sz="4" w:space="0"/>
              <w:left w:val="single" w:color="auto" w:sz="4" w:space="0"/>
              <w:bottom w:val="single" w:color="auto" w:sz="4" w:space="0"/>
              <w:right w:val="single" w:color="auto" w:sz="4" w:space="0"/>
            </w:tcBorders>
            <w:noWrap w:val="0"/>
            <w:vAlign w:val="top"/>
          </w:tcPr>
          <w:p w14:paraId="73DEF27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88" w:type="dxa"/>
            <w:tcBorders>
              <w:top w:val="single" w:color="auto" w:sz="4" w:space="0"/>
              <w:left w:val="single" w:color="auto" w:sz="4" w:space="0"/>
              <w:bottom w:val="single" w:color="auto" w:sz="4" w:space="0"/>
              <w:right w:val="single" w:color="auto" w:sz="4" w:space="0"/>
            </w:tcBorders>
            <w:noWrap w:val="0"/>
            <w:vAlign w:val="top"/>
          </w:tcPr>
          <w:p w14:paraId="5787FFD3">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0" w:type="dxa"/>
            <w:tcBorders>
              <w:top w:val="single" w:color="auto" w:sz="4" w:space="0"/>
              <w:left w:val="single" w:color="auto" w:sz="4" w:space="0"/>
              <w:bottom w:val="single" w:color="auto" w:sz="4" w:space="0"/>
              <w:right w:val="single" w:color="auto" w:sz="4" w:space="0"/>
            </w:tcBorders>
            <w:noWrap w:val="0"/>
            <w:vAlign w:val="top"/>
          </w:tcPr>
          <w:p w14:paraId="7662348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12" w:type="dxa"/>
            <w:tcBorders>
              <w:top w:val="single" w:color="auto" w:sz="4" w:space="0"/>
              <w:left w:val="single" w:color="auto" w:sz="4" w:space="0"/>
              <w:bottom w:val="single" w:color="auto" w:sz="4" w:space="0"/>
              <w:right w:val="single" w:color="auto" w:sz="4" w:space="0"/>
            </w:tcBorders>
            <w:noWrap w:val="0"/>
            <w:vAlign w:val="top"/>
          </w:tcPr>
          <w:p w14:paraId="7541F431">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r w14:paraId="1F38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57E837CB">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DF62E91">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39A9A351">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4EE7BBAA">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64DBDF53">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15C2DD8">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52E355F">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0F76D471">
            <w:pPr>
              <w:widowControl/>
              <w:jc w:val="left"/>
              <w:rPr>
                <w:rFonts w:hint="eastAsia" w:ascii="宋体" w:hAnsi="宋体" w:eastAsia="仿宋_GB2312" w:cs="宋体"/>
                <w:kern w:val="0"/>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14:paraId="21666E65">
            <w:pPr>
              <w:widowControl/>
              <w:jc w:val="left"/>
              <w:rPr>
                <w:rFonts w:hint="eastAsia" w:ascii="宋体" w:hAnsi="宋体" w:eastAsia="仿宋_GB2312" w:cs="宋体"/>
                <w:kern w:val="0"/>
                <w:sz w:val="24"/>
                <w:szCs w:val="24"/>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58273C70">
            <w:pPr>
              <w:widowControl/>
              <w:jc w:val="left"/>
              <w:rPr>
                <w:rFonts w:hint="eastAsia" w:ascii="宋体" w:hAnsi="宋体" w:eastAsia="仿宋_GB2312" w:cs="宋体"/>
                <w:kern w:val="0"/>
                <w:sz w:val="24"/>
                <w:szCs w:val="24"/>
              </w:rPr>
            </w:pPr>
          </w:p>
        </w:tc>
      </w:tr>
      <w:tr w14:paraId="41BF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45697A46">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64114EA1">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16B544A6">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41E61286">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2D8EA898">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6FBE85E">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D33751A">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2531AF31">
            <w:pPr>
              <w:widowControl/>
              <w:jc w:val="left"/>
              <w:rPr>
                <w:rFonts w:hint="eastAsia" w:ascii="宋体" w:hAnsi="宋体" w:eastAsia="仿宋_GB2312" w:cs="宋体"/>
                <w:kern w:val="0"/>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14:paraId="44F37871">
            <w:pPr>
              <w:widowControl/>
              <w:jc w:val="left"/>
              <w:rPr>
                <w:rFonts w:hint="eastAsia" w:ascii="宋体" w:hAnsi="宋体" w:eastAsia="仿宋_GB2312" w:cs="宋体"/>
                <w:kern w:val="0"/>
                <w:sz w:val="24"/>
                <w:szCs w:val="24"/>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6316546A">
            <w:pPr>
              <w:widowControl/>
              <w:jc w:val="left"/>
              <w:rPr>
                <w:rFonts w:hint="eastAsia" w:ascii="宋体" w:hAnsi="宋体" w:eastAsia="仿宋_GB2312" w:cs="宋体"/>
                <w:kern w:val="0"/>
                <w:sz w:val="24"/>
                <w:szCs w:val="24"/>
              </w:rPr>
            </w:pPr>
          </w:p>
        </w:tc>
      </w:tr>
      <w:tr w14:paraId="02A7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60C8DFF6">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1E9C185">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0F072297">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5FF2BA70">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17DD591D">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5703ED76">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727C119B">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6B3DB426">
            <w:pPr>
              <w:widowControl/>
              <w:jc w:val="left"/>
              <w:rPr>
                <w:rFonts w:hint="eastAsia" w:ascii="宋体" w:hAnsi="宋体" w:eastAsia="仿宋_GB2312" w:cs="宋体"/>
                <w:kern w:val="0"/>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14:paraId="687F82EE">
            <w:pPr>
              <w:widowControl/>
              <w:jc w:val="left"/>
              <w:rPr>
                <w:rFonts w:hint="eastAsia" w:ascii="宋体" w:hAnsi="宋体" w:eastAsia="仿宋_GB2312" w:cs="宋体"/>
                <w:kern w:val="0"/>
                <w:sz w:val="24"/>
                <w:szCs w:val="24"/>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06C21A0E">
            <w:pPr>
              <w:widowControl/>
              <w:jc w:val="left"/>
              <w:rPr>
                <w:rFonts w:hint="eastAsia" w:ascii="宋体" w:hAnsi="宋体" w:eastAsia="仿宋_GB2312" w:cs="宋体"/>
                <w:kern w:val="0"/>
                <w:sz w:val="24"/>
                <w:szCs w:val="24"/>
              </w:rPr>
            </w:pPr>
          </w:p>
        </w:tc>
      </w:tr>
      <w:tr w14:paraId="4186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833311C">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766E4394">
            <w:pPr>
              <w:widowControl/>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w:t>
            </w:r>
          </w:p>
        </w:tc>
        <w:tc>
          <w:tcPr>
            <w:tcW w:w="1600" w:type="dxa"/>
            <w:tcBorders>
              <w:top w:val="single" w:color="auto" w:sz="4" w:space="0"/>
              <w:left w:val="single" w:color="auto" w:sz="4" w:space="0"/>
              <w:bottom w:val="single" w:color="auto" w:sz="4" w:space="0"/>
              <w:right w:val="single" w:color="auto" w:sz="4" w:space="0"/>
            </w:tcBorders>
            <w:noWrap w:val="0"/>
            <w:vAlign w:val="top"/>
          </w:tcPr>
          <w:p w14:paraId="0961FEA3">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57083C5C">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577FA207">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D0DA492">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CF83B84">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44767CE7">
            <w:pPr>
              <w:widowControl/>
              <w:jc w:val="left"/>
              <w:rPr>
                <w:rFonts w:hint="eastAsia" w:ascii="宋体" w:hAnsi="宋体" w:eastAsia="仿宋_GB2312" w:cs="宋体"/>
                <w:kern w:val="0"/>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14:paraId="38803E27">
            <w:pPr>
              <w:widowControl/>
              <w:jc w:val="left"/>
              <w:rPr>
                <w:rFonts w:hint="eastAsia" w:ascii="宋体" w:hAnsi="宋体" w:eastAsia="仿宋_GB2312" w:cs="宋体"/>
                <w:kern w:val="0"/>
                <w:sz w:val="24"/>
                <w:szCs w:val="24"/>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5F900246">
            <w:pPr>
              <w:widowControl/>
              <w:jc w:val="left"/>
              <w:rPr>
                <w:rFonts w:hint="eastAsia" w:ascii="宋体" w:hAnsi="宋体" w:eastAsia="仿宋_GB2312" w:cs="宋体"/>
                <w:kern w:val="0"/>
                <w:sz w:val="24"/>
                <w:szCs w:val="24"/>
              </w:rPr>
            </w:pPr>
          </w:p>
        </w:tc>
      </w:tr>
      <w:tr w14:paraId="6E4B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191" w:type="dxa"/>
            <w:gridSpan w:val="2"/>
            <w:tcBorders>
              <w:top w:val="single" w:color="auto" w:sz="4" w:space="0"/>
              <w:left w:val="single" w:color="auto" w:sz="4" w:space="0"/>
              <w:bottom w:val="single" w:color="auto" w:sz="4" w:space="0"/>
              <w:right w:val="single" w:color="auto" w:sz="4" w:space="0"/>
            </w:tcBorders>
            <w:noWrap w:val="0"/>
            <w:vAlign w:val="center"/>
          </w:tcPr>
          <w:p w14:paraId="54885655">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合计金额</w:t>
            </w:r>
          </w:p>
        </w:tc>
        <w:tc>
          <w:tcPr>
            <w:tcW w:w="10978" w:type="dxa"/>
            <w:gridSpan w:val="8"/>
            <w:tcBorders>
              <w:top w:val="single" w:color="auto" w:sz="4" w:space="0"/>
              <w:left w:val="single" w:color="auto" w:sz="4" w:space="0"/>
              <w:bottom w:val="single" w:color="auto" w:sz="4" w:space="0"/>
              <w:right w:val="single" w:color="auto" w:sz="4" w:space="0"/>
            </w:tcBorders>
            <w:noWrap w:val="0"/>
            <w:vAlign w:val="center"/>
          </w:tcPr>
          <w:p w14:paraId="1766A47B">
            <w:pPr>
              <w:widowControl/>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万元（人民币大写：  ）</w:t>
            </w:r>
          </w:p>
        </w:tc>
      </w:tr>
    </w:tbl>
    <w:p w14:paraId="3F9694E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headerReference r:id="rId4" w:type="default"/>
          <w:footerReference r:id="rId5" w:type="default"/>
          <w:pgSz w:w="16838" w:h="11906" w:orient="landscape"/>
          <w:pgMar w:top="1797" w:right="1440" w:bottom="1514" w:left="1440" w:header="851" w:footer="992" w:gutter="0"/>
          <w:cols w:space="0" w:num="1"/>
          <w:rtlGutter w:val="0"/>
          <w:docGrid w:type="lines" w:linePitch="318" w:charSpace="0"/>
        </w:sectPr>
      </w:pPr>
    </w:p>
    <w:p w14:paraId="46BE301D">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3</w:t>
      </w:r>
      <w:r>
        <w:rPr>
          <w:rFonts w:hint="eastAsia" w:ascii="仿宋" w:hAnsi="仿宋" w:eastAsia="仿宋" w:cs="仿宋"/>
          <w:color w:val="000000"/>
          <w:spacing w:val="1"/>
          <w:sz w:val="32"/>
          <w:szCs w:val="32"/>
          <w:lang w:val="en-US" w:eastAsia="en-US" w:bidi="ar-SA"/>
        </w:rPr>
        <w:t>：</w:t>
      </w:r>
    </w:p>
    <w:p w14:paraId="6E326B2A">
      <w:pPr>
        <w:keepNext w:val="0"/>
        <w:keepLines w:val="0"/>
        <w:pageBreakBefore w:val="0"/>
        <w:kinsoku/>
        <w:wordWrap/>
        <w:overflowPunct/>
        <w:topLinePunct w:val="0"/>
        <w:bidi w:val="0"/>
        <w:spacing w:line="440" w:lineRule="exact"/>
        <w:jc w:val="center"/>
        <w:textAlignment w:val="auto"/>
        <w:outlineLvl w:val="9"/>
        <w:rPr>
          <w:rFonts w:hint="eastAsia" w:ascii="仿宋_GB2312" w:hAnsi="华文楷体" w:eastAsia="仿宋_GB2312"/>
          <w:b/>
          <w:sz w:val="32"/>
          <w:szCs w:val="32"/>
        </w:rPr>
      </w:pPr>
      <w:r>
        <w:rPr>
          <w:rFonts w:hint="eastAsia" w:ascii="仿宋_GB2312" w:hAnsi="华文楷体" w:eastAsia="仿宋_GB2312"/>
          <w:b/>
          <w:sz w:val="32"/>
          <w:szCs w:val="32"/>
        </w:rPr>
        <w:t>法定代表人授权书</w:t>
      </w:r>
    </w:p>
    <w:p w14:paraId="170D43F6">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8"/>
          <w:szCs w:val="28"/>
        </w:rPr>
      </w:pPr>
    </w:p>
    <w:p w14:paraId="341403CF">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广元市第一人民医院：</w:t>
      </w:r>
    </w:p>
    <w:p w14:paraId="6A79C4F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推荐</w:t>
      </w:r>
      <w:r>
        <w:rPr>
          <w:rFonts w:hint="eastAsia" w:ascii="仿宋" w:hAnsi="仿宋" w:eastAsia="仿宋" w:cs="仿宋"/>
          <w:sz w:val="28"/>
          <w:szCs w:val="28"/>
          <w:u w:val="single"/>
        </w:rPr>
        <w:t xml:space="preserve">供应商名称             </w:t>
      </w:r>
      <w:r>
        <w:rPr>
          <w:rFonts w:hint="eastAsia" w:ascii="仿宋" w:hAnsi="仿宋" w:eastAsia="仿宋" w:cs="仿宋"/>
          <w:sz w:val="28"/>
          <w:szCs w:val="28"/>
          <w:u w:val="none"/>
          <w:lang w:eastAsia="zh-CN"/>
        </w:rPr>
        <w:t>，</w:t>
      </w:r>
      <w:r>
        <w:rPr>
          <w:rFonts w:hint="eastAsia" w:ascii="仿宋" w:hAnsi="仿宋" w:eastAsia="仿宋" w:cs="仿宋"/>
          <w:sz w:val="28"/>
          <w:szCs w:val="28"/>
          <w:u w:val="single"/>
        </w:rPr>
        <w:t xml:space="preserve">   法定代表人姓名、职务      </w:t>
      </w:r>
      <w:r>
        <w:rPr>
          <w:rFonts w:hint="eastAsia" w:ascii="仿宋" w:hAnsi="仿宋" w:eastAsia="仿宋" w:cs="仿宋"/>
          <w:sz w:val="28"/>
          <w:szCs w:val="28"/>
        </w:rPr>
        <w:t>授权</w:t>
      </w:r>
      <w:r>
        <w:rPr>
          <w:rFonts w:hint="eastAsia" w:ascii="仿宋" w:hAnsi="仿宋" w:eastAsia="仿宋" w:cs="仿宋"/>
          <w:sz w:val="28"/>
          <w:szCs w:val="28"/>
          <w:u w:val="single"/>
        </w:rPr>
        <w:t xml:space="preserve">    被授权人姓名  </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身份证号码：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、联系电话：</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为我单位参与</w:t>
      </w:r>
      <w:r>
        <w:rPr>
          <w:rFonts w:hint="eastAsia" w:ascii="仿宋" w:hAnsi="仿宋" w:eastAsia="仿宋" w:cs="仿宋"/>
          <w:bCs/>
          <w:sz w:val="28"/>
          <w:szCs w:val="28"/>
          <w:u w:val="single"/>
        </w:rPr>
        <w:t>“广元市</w:t>
      </w:r>
      <w:r>
        <w:rPr>
          <w:rFonts w:hint="eastAsia" w:ascii="仿宋" w:hAnsi="仿宋" w:eastAsia="仿宋" w:cs="仿宋"/>
          <w:bCs/>
          <w:sz w:val="28"/>
          <w:szCs w:val="28"/>
          <w:u w:val="single"/>
          <w:lang w:val="en-US" w:eastAsia="zh-CN"/>
        </w:rPr>
        <w:t>******</w:t>
      </w:r>
      <w:r>
        <w:rPr>
          <w:rFonts w:hint="eastAsia" w:ascii="仿宋" w:hAnsi="仿宋" w:eastAsia="仿宋" w:cs="仿宋"/>
          <w:bCs/>
          <w:sz w:val="28"/>
          <w:szCs w:val="28"/>
          <w:u w:val="single"/>
        </w:rPr>
        <w:t>”</w:t>
      </w:r>
      <w:r>
        <w:rPr>
          <w:rFonts w:hint="eastAsia" w:ascii="仿宋" w:hAnsi="仿宋" w:eastAsia="仿宋" w:cs="仿宋"/>
          <w:bCs/>
          <w:sz w:val="28"/>
          <w:szCs w:val="28"/>
        </w:rPr>
        <w:t>项目（</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编号</w:t>
      </w:r>
      <w:r>
        <w:rPr>
          <w:rFonts w:hint="eastAsia" w:ascii="仿宋" w:hAnsi="仿宋" w:eastAsia="仿宋" w:cs="仿宋"/>
          <w:b w:val="0"/>
          <w:bCs w:val="0"/>
          <w:color w:val="auto"/>
          <w:sz w:val="28"/>
          <w:szCs w:val="28"/>
          <w:highlight w:val="none"/>
        </w:rPr>
        <w:t>SBXQLZ</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rPr>
        <w:t>20</w:t>
      </w:r>
      <w:r>
        <w:rPr>
          <w:rFonts w:hint="eastAsia" w:ascii="仿宋" w:hAnsi="仿宋" w:eastAsia="仿宋" w:cs="仿宋"/>
          <w:b w:val="0"/>
          <w:bCs w:val="0"/>
          <w:color w:val="auto"/>
          <w:sz w:val="28"/>
          <w:szCs w:val="28"/>
          <w:highlight w:val="none"/>
          <w:lang w:val="en-US" w:eastAsia="zh-CN"/>
        </w:rPr>
        <w:t>26-****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于 年 月 日进行产品调研活动</w:t>
      </w:r>
      <w:r>
        <w:rPr>
          <w:rFonts w:hint="eastAsia" w:ascii="仿宋" w:hAnsi="仿宋" w:eastAsia="仿宋" w:cs="仿宋"/>
          <w:sz w:val="28"/>
          <w:szCs w:val="28"/>
        </w:rPr>
        <w:t>的合法代表，以</w:t>
      </w:r>
      <w:r>
        <w:rPr>
          <w:rFonts w:hint="eastAsia" w:ascii="仿宋" w:hAnsi="仿宋" w:eastAsia="仿宋" w:cs="仿宋"/>
          <w:sz w:val="28"/>
          <w:szCs w:val="28"/>
          <w:lang w:val="en-US" w:eastAsia="zh-CN"/>
        </w:rPr>
        <w:t>本单位</w:t>
      </w:r>
      <w:r>
        <w:rPr>
          <w:rFonts w:hint="eastAsia" w:ascii="仿宋" w:hAnsi="仿宋" w:eastAsia="仿宋" w:cs="仿宋"/>
          <w:sz w:val="28"/>
          <w:szCs w:val="28"/>
        </w:rPr>
        <w:t>名义全权处理</w:t>
      </w:r>
      <w:r>
        <w:rPr>
          <w:rFonts w:hint="eastAsia" w:ascii="仿宋" w:hAnsi="仿宋" w:eastAsia="仿宋" w:cs="仿宋"/>
          <w:sz w:val="28"/>
          <w:szCs w:val="28"/>
          <w:lang w:val="en-US" w:eastAsia="zh-CN"/>
        </w:rPr>
        <w:t>产品调研项目的</w:t>
      </w:r>
      <w:r>
        <w:rPr>
          <w:rFonts w:hint="eastAsia" w:ascii="仿宋" w:hAnsi="仿宋" w:eastAsia="仿宋" w:cs="仿宋"/>
          <w:sz w:val="28"/>
          <w:szCs w:val="28"/>
        </w:rPr>
        <w:t>一切</w:t>
      </w:r>
      <w:r>
        <w:rPr>
          <w:rFonts w:hint="eastAsia" w:ascii="仿宋" w:hAnsi="仿宋" w:eastAsia="仿宋" w:cs="仿宋"/>
          <w:sz w:val="28"/>
          <w:szCs w:val="28"/>
          <w:lang w:val="en-US" w:eastAsia="zh-CN"/>
        </w:rPr>
        <w:t>有关</w:t>
      </w:r>
      <w:r>
        <w:rPr>
          <w:rFonts w:hint="eastAsia" w:ascii="仿宋" w:hAnsi="仿宋" w:eastAsia="仿宋" w:cs="仿宋"/>
          <w:sz w:val="28"/>
          <w:szCs w:val="28"/>
        </w:rPr>
        <w:t>事宜。</w:t>
      </w:r>
    </w:p>
    <w:p w14:paraId="74486976">
      <w:pPr>
        <w:numPr>
          <w:ilvl w:val="0"/>
          <w:numId w:val="0"/>
        </w:numPr>
        <w:spacing w:line="520" w:lineRule="exact"/>
        <w:rPr>
          <w:rFonts w:hint="eastAsia" w:ascii="仿宋" w:hAnsi="仿宋" w:eastAsia="仿宋" w:cs="仿宋"/>
          <w:sz w:val="28"/>
          <w:szCs w:val="28"/>
          <w:lang w:val="en-US" w:eastAsia="zh-CN"/>
        </w:rPr>
      </w:pPr>
    </w:p>
    <w:p w14:paraId="0749A670">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授权单位（盖章）：</w:t>
      </w:r>
    </w:p>
    <w:p w14:paraId="18FE1D0F">
      <w:pPr>
        <w:numPr>
          <w:ilvl w:val="0"/>
          <w:numId w:val="0"/>
        </w:numPr>
        <w:spacing w:line="5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法人代表（签字）：</w:t>
      </w:r>
    </w:p>
    <w:p w14:paraId="509CFC81">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授权日期：</w:t>
      </w:r>
    </w:p>
    <w:p w14:paraId="2FFE165E">
      <w:pPr>
        <w:numPr>
          <w:ilvl w:val="0"/>
          <w:numId w:val="0"/>
        </w:numPr>
        <w:spacing w:line="520" w:lineRule="exact"/>
        <w:rPr>
          <w:rFonts w:hint="eastAsia" w:ascii="仿宋" w:hAnsi="仿宋" w:eastAsia="仿宋" w:cs="仿宋"/>
          <w:sz w:val="28"/>
          <w:szCs w:val="28"/>
          <w:lang w:val="en-US" w:eastAsia="zh-CN"/>
        </w:rPr>
      </w:pPr>
    </w:p>
    <w:p w14:paraId="4BE44747">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法人身份证复印件：</w:t>
      </w:r>
    </w:p>
    <w:p w14:paraId="4F4E3F28">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332E3D1D">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5025944D">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362B00DC">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20B17476">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授权代表身份证复印件：</w:t>
      </w:r>
    </w:p>
    <w:p w14:paraId="3E40CA2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B3949F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6153F62">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E7BFEC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0AB1CC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429EF58">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6706739">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3F8FC3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1E8750D">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E78877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88DED6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338498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D3334E3">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4</w:t>
      </w:r>
      <w:r>
        <w:rPr>
          <w:rFonts w:hint="eastAsia" w:ascii="仿宋" w:hAnsi="仿宋" w:eastAsia="仿宋" w:cs="仿宋"/>
          <w:color w:val="000000"/>
          <w:spacing w:val="1"/>
          <w:sz w:val="32"/>
          <w:szCs w:val="32"/>
          <w:lang w:val="en-US" w:eastAsia="en-US" w:bidi="ar-SA"/>
        </w:rPr>
        <w:t>：</w:t>
      </w:r>
    </w:p>
    <w:p w14:paraId="7A96AF06">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2A70132E">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00A6B88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0378411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1211768A">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44F4131D">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1D7B4345">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5B4BDAE7">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5687CA9E">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51E46AA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43F4F95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0DABFF36">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FA5B453">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7B92B310">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786730E5">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19504AC">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623F9C9">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5A395D6D">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1759989B">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1B3976D7">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15F69E7E">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70AF134C">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45592DCF">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sz w:val="28"/>
          <w:szCs w:val="28"/>
        </w:rPr>
      </w:pPr>
      <w:r>
        <w:rPr>
          <w:rFonts w:hint="eastAsia" w:ascii="仿宋" w:hAnsi="仿宋" w:eastAsia="仿宋" w:cs="仿宋"/>
          <w:color w:val="000000"/>
          <w:spacing w:val="16"/>
          <w:sz w:val="28"/>
          <w:szCs w:val="28"/>
          <w:lang w:val="en-US" w:eastAsia="en-US" w:bidi="ar-SA"/>
        </w:rPr>
        <w:t>联系电话：</w:t>
      </w:r>
    </w:p>
    <w:sectPr>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8E7BA400-314E-4ADC-87AD-393F9476953A}"/>
  </w:font>
  <w:font w:name="仿宋">
    <w:panose1 w:val="02010609060101010101"/>
    <w:charset w:val="86"/>
    <w:family w:val="modern"/>
    <w:pitch w:val="default"/>
    <w:sig w:usb0="800002BF" w:usb1="38CF7CFA" w:usb2="00000016" w:usb3="00000000" w:csb0="00040001" w:csb1="00000000"/>
    <w:embedRegular r:id="rId2" w:fontKey="{E7574BC9-E917-403B-B2AC-79C0F93CFB28}"/>
  </w:font>
  <w:font w:name="华文中宋">
    <w:panose1 w:val="02010600040101010101"/>
    <w:charset w:val="86"/>
    <w:family w:val="auto"/>
    <w:pitch w:val="default"/>
    <w:sig w:usb0="00000287" w:usb1="080F0000" w:usb2="00000000" w:usb3="00000000" w:csb0="0004009F" w:csb1="DFD70000"/>
    <w:embedRegular r:id="rId3" w:fontKey="{26E707B4-94B9-428B-9DA8-02CE4D53CDEC}"/>
  </w:font>
  <w:font w:name="仿宋_GB2312">
    <w:panose1 w:val="02010609030101010101"/>
    <w:charset w:val="86"/>
    <w:family w:val="modern"/>
    <w:pitch w:val="default"/>
    <w:sig w:usb0="00000001" w:usb1="080E0000" w:usb2="00000000" w:usb3="00000000" w:csb0="00040000" w:csb1="00000000"/>
    <w:embedRegular r:id="rId4" w:fontKey="{2503C633-8A6C-44A7-8164-4952241B594C}"/>
  </w:font>
  <w:font w:name="华文楷体">
    <w:panose1 w:val="02010600040101010101"/>
    <w:charset w:val="86"/>
    <w:family w:val="auto"/>
    <w:pitch w:val="default"/>
    <w:sig w:usb0="00000287" w:usb1="080F0000" w:usb2="00000000" w:usb3="00000000" w:csb0="0004009F" w:csb1="DFD70000"/>
    <w:embedRegular r:id="rId5" w:fontKey="{5D4BFA79-5336-4DA5-9E04-60BB76B53FD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E41A7E54"/>
    <w:multiLevelType w:val="singleLevel"/>
    <w:tmpl w:val="E41A7E54"/>
    <w:lvl w:ilvl="0" w:tentative="0">
      <w:start w:val="7"/>
      <w:numFmt w:val="chineseCounting"/>
      <w:suff w:val="nothing"/>
      <w:lvlText w:val="%1、"/>
      <w:lvlJc w:val="left"/>
      <w:pPr>
        <w:ind w:left="420" w:leftChars="0" w:firstLine="0" w:firstLineChars="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0B026EA"/>
    <w:rsid w:val="012D206A"/>
    <w:rsid w:val="014E3E22"/>
    <w:rsid w:val="01D55266"/>
    <w:rsid w:val="02CA3287"/>
    <w:rsid w:val="03072272"/>
    <w:rsid w:val="03631963"/>
    <w:rsid w:val="04D33F6A"/>
    <w:rsid w:val="04F94F5F"/>
    <w:rsid w:val="052D4B75"/>
    <w:rsid w:val="060567F6"/>
    <w:rsid w:val="060F0BE8"/>
    <w:rsid w:val="069B6DA4"/>
    <w:rsid w:val="06D730AF"/>
    <w:rsid w:val="074A0E9C"/>
    <w:rsid w:val="07B66B50"/>
    <w:rsid w:val="07EB785D"/>
    <w:rsid w:val="081163FE"/>
    <w:rsid w:val="08174342"/>
    <w:rsid w:val="085B7975"/>
    <w:rsid w:val="08655E26"/>
    <w:rsid w:val="08A6389E"/>
    <w:rsid w:val="08BA31E0"/>
    <w:rsid w:val="08DA3740"/>
    <w:rsid w:val="09F84425"/>
    <w:rsid w:val="0A9E2190"/>
    <w:rsid w:val="0B140F0A"/>
    <w:rsid w:val="0B6915C1"/>
    <w:rsid w:val="0C7915DA"/>
    <w:rsid w:val="0D9F44AC"/>
    <w:rsid w:val="0DA74955"/>
    <w:rsid w:val="0DAD51F0"/>
    <w:rsid w:val="0DBA02A7"/>
    <w:rsid w:val="0EB21774"/>
    <w:rsid w:val="0EF97BEC"/>
    <w:rsid w:val="0EFD592E"/>
    <w:rsid w:val="0F2D1EF6"/>
    <w:rsid w:val="0FE80FFA"/>
    <w:rsid w:val="108A40DF"/>
    <w:rsid w:val="10C95D2F"/>
    <w:rsid w:val="111D0692"/>
    <w:rsid w:val="11904838"/>
    <w:rsid w:val="11E572B8"/>
    <w:rsid w:val="12A22C62"/>
    <w:rsid w:val="12C43900"/>
    <w:rsid w:val="133C5B22"/>
    <w:rsid w:val="135B2208"/>
    <w:rsid w:val="13765E5F"/>
    <w:rsid w:val="13AD5156"/>
    <w:rsid w:val="143D3DCE"/>
    <w:rsid w:val="14793DAA"/>
    <w:rsid w:val="14B0277C"/>
    <w:rsid w:val="14B46B2D"/>
    <w:rsid w:val="14B60EBB"/>
    <w:rsid w:val="14E747EC"/>
    <w:rsid w:val="14F81838"/>
    <w:rsid w:val="15001598"/>
    <w:rsid w:val="152F0E0E"/>
    <w:rsid w:val="15EC4007"/>
    <w:rsid w:val="1608074C"/>
    <w:rsid w:val="16136115"/>
    <w:rsid w:val="16455A25"/>
    <w:rsid w:val="16B71B14"/>
    <w:rsid w:val="17A32B4D"/>
    <w:rsid w:val="17A7564E"/>
    <w:rsid w:val="180674E6"/>
    <w:rsid w:val="181D2B9D"/>
    <w:rsid w:val="185F31B6"/>
    <w:rsid w:val="188A386F"/>
    <w:rsid w:val="18EB67F8"/>
    <w:rsid w:val="19E50F02"/>
    <w:rsid w:val="1A3008AB"/>
    <w:rsid w:val="1A3D12D5"/>
    <w:rsid w:val="1A9C688E"/>
    <w:rsid w:val="1AE509A2"/>
    <w:rsid w:val="1B89513F"/>
    <w:rsid w:val="1CAD041D"/>
    <w:rsid w:val="1CD35F20"/>
    <w:rsid w:val="1D523BB5"/>
    <w:rsid w:val="1D57499F"/>
    <w:rsid w:val="1D725739"/>
    <w:rsid w:val="1D994A74"/>
    <w:rsid w:val="1DAE3F9A"/>
    <w:rsid w:val="1EF5217E"/>
    <w:rsid w:val="1F1C7313"/>
    <w:rsid w:val="1F6F08AF"/>
    <w:rsid w:val="1FEF4ACA"/>
    <w:rsid w:val="214E1BF3"/>
    <w:rsid w:val="21F07003"/>
    <w:rsid w:val="22165068"/>
    <w:rsid w:val="224B09E6"/>
    <w:rsid w:val="229F48E7"/>
    <w:rsid w:val="22E755AF"/>
    <w:rsid w:val="233C5C13"/>
    <w:rsid w:val="25383CCD"/>
    <w:rsid w:val="254D3B8F"/>
    <w:rsid w:val="25D406D4"/>
    <w:rsid w:val="2666151B"/>
    <w:rsid w:val="26752071"/>
    <w:rsid w:val="278F1361"/>
    <w:rsid w:val="27B34903"/>
    <w:rsid w:val="28004118"/>
    <w:rsid w:val="282E3BBA"/>
    <w:rsid w:val="28B52BAD"/>
    <w:rsid w:val="28DF5BC7"/>
    <w:rsid w:val="2A0752B7"/>
    <w:rsid w:val="2B243039"/>
    <w:rsid w:val="2B27722E"/>
    <w:rsid w:val="2B557836"/>
    <w:rsid w:val="2BE9196E"/>
    <w:rsid w:val="2C445032"/>
    <w:rsid w:val="2CEA7B62"/>
    <w:rsid w:val="2D59545F"/>
    <w:rsid w:val="2DF376A9"/>
    <w:rsid w:val="2E7E73F7"/>
    <w:rsid w:val="2E961A99"/>
    <w:rsid w:val="2EFF44C6"/>
    <w:rsid w:val="2F3934E1"/>
    <w:rsid w:val="2FA31782"/>
    <w:rsid w:val="30F30F5E"/>
    <w:rsid w:val="31F42B5E"/>
    <w:rsid w:val="320962E0"/>
    <w:rsid w:val="32627887"/>
    <w:rsid w:val="329D051F"/>
    <w:rsid w:val="32E80E6C"/>
    <w:rsid w:val="32EB1476"/>
    <w:rsid w:val="33213084"/>
    <w:rsid w:val="336D6017"/>
    <w:rsid w:val="33DD6F49"/>
    <w:rsid w:val="33E15662"/>
    <w:rsid w:val="33EE059F"/>
    <w:rsid w:val="34297002"/>
    <w:rsid w:val="34E44239"/>
    <w:rsid w:val="35066A3B"/>
    <w:rsid w:val="359174A2"/>
    <w:rsid w:val="35AF4590"/>
    <w:rsid w:val="36A44790"/>
    <w:rsid w:val="374E3878"/>
    <w:rsid w:val="37660C5B"/>
    <w:rsid w:val="3798414A"/>
    <w:rsid w:val="3962028B"/>
    <w:rsid w:val="39664A96"/>
    <w:rsid w:val="39902D77"/>
    <w:rsid w:val="39A0584A"/>
    <w:rsid w:val="39A24859"/>
    <w:rsid w:val="39D153BD"/>
    <w:rsid w:val="3A7174FD"/>
    <w:rsid w:val="3A8A57A3"/>
    <w:rsid w:val="3AE05F03"/>
    <w:rsid w:val="3C4F7415"/>
    <w:rsid w:val="3C74072E"/>
    <w:rsid w:val="3C9A5CBB"/>
    <w:rsid w:val="3D033346"/>
    <w:rsid w:val="3DD5344F"/>
    <w:rsid w:val="3DE23DBE"/>
    <w:rsid w:val="3E1A3399"/>
    <w:rsid w:val="3E406311"/>
    <w:rsid w:val="3F0F17D5"/>
    <w:rsid w:val="3F8D26D9"/>
    <w:rsid w:val="3FC57ED5"/>
    <w:rsid w:val="40102FD9"/>
    <w:rsid w:val="402714C5"/>
    <w:rsid w:val="40BC4452"/>
    <w:rsid w:val="41474E6A"/>
    <w:rsid w:val="41821D69"/>
    <w:rsid w:val="41BE0DA2"/>
    <w:rsid w:val="44274EF1"/>
    <w:rsid w:val="447D65EE"/>
    <w:rsid w:val="44937BC0"/>
    <w:rsid w:val="44E70098"/>
    <w:rsid w:val="45217B1F"/>
    <w:rsid w:val="462448D6"/>
    <w:rsid w:val="465061B4"/>
    <w:rsid w:val="46853C85"/>
    <w:rsid w:val="478B2B42"/>
    <w:rsid w:val="482A25E9"/>
    <w:rsid w:val="48EA4704"/>
    <w:rsid w:val="48F51A16"/>
    <w:rsid w:val="48F76753"/>
    <w:rsid w:val="491D5CAA"/>
    <w:rsid w:val="492A3696"/>
    <w:rsid w:val="49754232"/>
    <w:rsid w:val="4A005EA7"/>
    <w:rsid w:val="4AAB5291"/>
    <w:rsid w:val="4B055D02"/>
    <w:rsid w:val="4B0C5FD6"/>
    <w:rsid w:val="4B582D83"/>
    <w:rsid w:val="4B944949"/>
    <w:rsid w:val="4BCE6BA4"/>
    <w:rsid w:val="4C3273BB"/>
    <w:rsid w:val="4C627BE2"/>
    <w:rsid w:val="4C742CB3"/>
    <w:rsid w:val="4DF24115"/>
    <w:rsid w:val="4E0104AE"/>
    <w:rsid w:val="4E19441B"/>
    <w:rsid w:val="4E45455A"/>
    <w:rsid w:val="4E9A5CD7"/>
    <w:rsid w:val="4EF00CB1"/>
    <w:rsid w:val="4FAD7F37"/>
    <w:rsid w:val="4FE87D76"/>
    <w:rsid w:val="50432C79"/>
    <w:rsid w:val="50BA1999"/>
    <w:rsid w:val="50DC2F33"/>
    <w:rsid w:val="513F17A9"/>
    <w:rsid w:val="515B14C9"/>
    <w:rsid w:val="51A83F53"/>
    <w:rsid w:val="52550761"/>
    <w:rsid w:val="54676879"/>
    <w:rsid w:val="552D0D19"/>
    <w:rsid w:val="553A577C"/>
    <w:rsid w:val="55B72DF3"/>
    <w:rsid w:val="55ED27B1"/>
    <w:rsid w:val="564B2941"/>
    <w:rsid w:val="576943E9"/>
    <w:rsid w:val="579A1A1C"/>
    <w:rsid w:val="57D667D3"/>
    <w:rsid w:val="59221212"/>
    <w:rsid w:val="592858A0"/>
    <w:rsid w:val="598226C8"/>
    <w:rsid w:val="59C76258"/>
    <w:rsid w:val="5B0F6191"/>
    <w:rsid w:val="5B181A34"/>
    <w:rsid w:val="5B547770"/>
    <w:rsid w:val="5BD7042A"/>
    <w:rsid w:val="5BDA021D"/>
    <w:rsid w:val="5C8E3077"/>
    <w:rsid w:val="5CCD6E51"/>
    <w:rsid w:val="5CF248AF"/>
    <w:rsid w:val="5CF60894"/>
    <w:rsid w:val="5D660789"/>
    <w:rsid w:val="5DFD53F4"/>
    <w:rsid w:val="5EC40777"/>
    <w:rsid w:val="5EF2193C"/>
    <w:rsid w:val="5F1250F0"/>
    <w:rsid w:val="5F3A4377"/>
    <w:rsid w:val="5FBD0D8A"/>
    <w:rsid w:val="601E1925"/>
    <w:rsid w:val="609F004D"/>
    <w:rsid w:val="60D53FF5"/>
    <w:rsid w:val="610D77AC"/>
    <w:rsid w:val="61386654"/>
    <w:rsid w:val="61CB22EF"/>
    <w:rsid w:val="620D273F"/>
    <w:rsid w:val="62D60F4C"/>
    <w:rsid w:val="6348254F"/>
    <w:rsid w:val="65566374"/>
    <w:rsid w:val="657E7466"/>
    <w:rsid w:val="670446EF"/>
    <w:rsid w:val="67920DA7"/>
    <w:rsid w:val="67BB3B85"/>
    <w:rsid w:val="67C05701"/>
    <w:rsid w:val="68A1450D"/>
    <w:rsid w:val="68CF0603"/>
    <w:rsid w:val="697056A5"/>
    <w:rsid w:val="69CC46F8"/>
    <w:rsid w:val="69D72179"/>
    <w:rsid w:val="69E64D5D"/>
    <w:rsid w:val="6A6047EB"/>
    <w:rsid w:val="6AA45DD3"/>
    <w:rsid w:val="6B782618"/>
    <w:rsid w:val="6BC7335C"/>
    <w:rsid w:val="6CB834C4"/>
    <w:rsid w:val="6F0D3F47"/>
    <w:rsid w:val="6F103BA3"/>
    <w:rsid w:val="6F2B2817"/>
    <w:rsid w:val="6F4B2CC1"/>
    <w:rsid w:val="6FE92077"/>
    <w:rsid w:val="6FEB2C43"/>
    <w:rsid w:val="70722DA4"/>
    <w:rsid w:val="712B4FFA"/>
    <w:rsid w:val="71950224"/>
    <w:rsid w:val="71B821AF"/>
    <w:rsid w:val="71F6680B"/>
    <w:rsid w:val="72096A2F"/>
    <w:rsid w:val="723B4048"/>
    <w:rsid w:val="73F50463"/>
    <w:rsid w:val="74885E20"/>
    <w:rsid w:val="74AF6ED8"/>
    <w:rsid w:val="74B96A66"/>
    <w:rsid w:val="75044B38"/>
    <w:rsid w:val="7516608C"/>
    <w:rsid w:val="754C32EF"/>
    <w:rsid w:val="75DF3641"/>
    <w:rsid w:val="77E07921"/>
    <w:rsid w:val="784F72AB"/>
    <w:rsid w:val="78C536AA"/>
    <w:rsid w:val="78DB6E64"/>
    <w:rsid w:val="79811468"/>
    <w:rsid w:val="79FE12BA"/>
    <w:rsid w:val="7A1E6C0F"/>
    <w:rsid w:val="7A2D05BE"/>
    <w:rsid w:val="7AE623EC"/>
    <w:rsid w:val="7B6D6890"/>
    <w:rsid w:val="7C4339B0"/>
    <w:rsid w:val="7C4453CC"/>
    <w:rsid w:val="7C490589"/>
    <w:rsid w:val="7C5238E1"/>
    <w:rsid w:val="7C9B7036"/>
    <w:rsid w:val="7CE342B8"/>
    <w:rsid w:val="7D011837"/>
    <w:rsid w:val="7D064D6F"/>
    <w:rsid w:val="7D893333"/>
    <w:rsid w:val="7DC6054D"/>
    <w:rsid w:val="7E7C73A2"/>
    <w:rsid w:val="7E9A5B7C"/>
    <w:rsid w:val="7EF574EF"/>
    <w:rsid w:val="7F1B7FBA"/>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24"/>
      <w:szCs w:val="21"/>
      <w:lang w:eastAsia="en-US"/>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5（有编号）（绿盟科技）"/>
    <w:basedOn w:val="1"/>
    <w:next w:val="10"/>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0">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2514</Words>
  <Characters>2698</Characters>
  <Lines>0</Lines>
  <Paragraphs>0</Paragraphs>
  <TotalTime>1</TotalTime>
  <ScaleCrop>false</ScaleCrop>
  <LinksUpToDate>false</LinksUpToDate>
  <CharactersWithSpaces>2766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cp:lastPrinted>2024-06-11T01:20:00Z</cp:lastPrinted>
  <dcterms:modified xsi:type="dcterms:W3CDTF">2026-01-20T00:50:37Z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3BCB52483F4F41E887361C60B921D5C3_11</vt:lpwstr>
  </property>
  <property fmtid="{D5CDD505-2E9C-101B-9397-08002B2CF9AE}" pid="4" name="KSOTemplateDocerSaveRecord">
    <vt:lpwstr>eyJoZGlkIjoiMmYzMGE5ZjAwMWI3YTQ5OWRhZDVkNTYwMThjMTU0MjciLCJ1c2VySWQiOiI5MDc3MDc4ODMifQ==</vt:lpwstr>
  </property>
</Properties>
</file>