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5</w:t>
      </w:r>
      <w:r>
        <w:rPr>
          <w:rFonts w:hint="eastAsia" w:ascii="宋体" w:hAnsi="宋体" w:cs="Times New Roman"/>
          <w:b/>
          <w:bCs/>
          <w:sz w:val="24"/>
        </w:rPr>
        <w:t>-0</w:t>
      </w:r>
      <w:r>
        <w:rPr>
          <w:rFonts w:hint="eastAsia" w:ascii="宋体" w:hAnsi="宋体" w:cs="Times New Roman"/>
          <w:b/>
          <w:bCs/>
          <w:sz w:val="24"/>
          <w:lang w:val="en-US" w:eastAsia="zh-CN"/>
        </w:rPr>
        <w:t>3</w:t>
      </w:r>
    </w:p>
    <w:p w14:paraId="50C35FBF">
      <w:pPr>
        <w:spacing w:line="440" w:lineRule="exact"/>
        <w:ind w:firstLine="482" w:firstLineChars="200"/>
        <w:rPr>
          <w:rFonts w:hint="eastAsia" w:ascii="宋体" w:hAnsi="宋体" w:eastAsia="宋体" w:cs="宋体"/>
          <w:b/>
          <w:kern w:val="0"/>
          <w:sz w:val="24"/>
          <w:shd w:val="clear" w:color="auto" w:fill="FFFFFF"/>
          <w:lang w:eastAsia="zh-CN"/>
        </w:rPr>
      </w:pPr>
      <w:r>
        <w:rPr>
          <w:rFonts w:hint="eastAsia"/>
          <w:b/>
          <w:bCs/>
          <w:sz w:val="24"/>
        </w:rPr>
        <w:t>二、项目名称：</w:t>
      </w:r>
      <w:r>
        <w:rPr>
          <w:rFonts w:hint="eastAsia" w:ascii="宋体" w:hAnsi="宋体" w:cs="宋体"/>
          <w:b/>
          <w:kern w:val="0"/>
          <w:sz w:val="24"/>
          <w:shd w:val="clear" w:color="auto" w:fill="FFFFFF"/>
        </w:rPr>
        <w:t>药品询价项目</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第二次</w:t>
      </w:r>
      <w:r>
        <w:rPr>
          <w:rFonts w:hint="eastAsia" w:ascii="宋体" w:hAnsi="宋体" w:cs="宋体"/>
          <w:b/>
          <w:kern w:val="0"/>
          <w:sz w:val="24"/>
          <w:shd w:val="clear" w:color="auto" w:fill="FFFFFF"/>
          <w:lang w:eastAsia="zh-CN"/>
        </w:rPr>
        <w:t>）</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51"/>
        <w:gridCol w:w="1725"/>
        <w:gridCol w:w="750"/>
        <w:gridCol w:w="1680"/>
        <w:gridCol w:w="1380"/>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9" w:type="dxa"/>
          </w:tcPr>
          <w:p w14:paraId="5523E59B">
            <w:pPr>
              <w:jc w:val="center"/>
              <w:rPr>
                <w:rFonts w:ascii="宋体" w:hAnsi="宋体" w:cs="宋体"/>
                <w:sz w:val="24"/>
              </w:rPr>
            </w:pPr>
            <w:r>
              <w:rPr>
                <w:rFonts w:hint="eastAsia" w:ascii="宋体" w:hAnsi="宋体" w:cs="宋体"/>
                <w:sz w:val="24"/>
              </w:rPr>
              <w:t>包号</w:t>
            </w:r>
          </w:p>
        </w:tc>
        <w:tc>
          <w:tcPr>
            <w:tcW w:w="2751" w:type="dxa"/>
          </w:tcPr>
          <w:p w14:paraId="1E56C8E4">
            <w:pPr>
              <w:jc w:val="center"/>
              <w:rPr>
                <w:rFonts w:ascii="宋体" w:hAnsi="宋体" w:cs="宋体"/>
                <w:sz w:val="24"/>
              </w:rPr>
            </w:pPr>
            <w:r>
              <w:rPr>
                <w:rFonts w:hint="eastAsia" w:ascii="宋体" w:hAnsi="宋体" w:cs="宋体"/>
                <w:sz w:val="24"/>
              </w:rPr>
              <w:t>药品名称</w:t>
            </w:r>
          </w:p>
        </w:tc>
        <w:tc>
          <w:tcPr>
            <w:tcW w:w="1725" w:type="dxa"/>
          </w:tcPr>
          <w:p w14:paraId="704EA2C1">
            <w:pPr>
              <w:jc w:val="center"/>
              <w:rPr>
                <w:rFonts w:ascii="宋体" w:hAnsi="宋体" w:cs="宋体"/>
                <w:sz w:val="24"/>
              </w:rPr>
            </w:pPr>
            <w:r>
              <w:rPr>
                <w:rFonts w:hint="eastAsia" w:ascii="宋体" w:hAnsi="宋体" w:cs="宋体"/>
                <w:sz w:val="24"/>
              </w:rPr>
              <w:t>规格</w:t>
            </w:r>
          </w:p>
        </w:tc>
        <w:tc>
          <w:tcPr>
            <w:tcW w:w="750" w:type="dxa"/>
          </w:tcPr>
          <w:p w14:paraId="28249469">
            <w:pPr>
              <w:jc w:val="center"/>
              <w:rPr>
                <w:rFonts w:ascii="宋体" w:hAnsi="宋体" w:cs="宋体"/>
                <w:sz w:val="24"/>
              </w:rPr>
            </w:pPr>
            <w:r>
              <w:rPr>
                <w:rFonts w:hint="eastAsia" w:ascii="宋体" w:hAnsi="宋体" w:cs="宋体"/>
                <w:sz w:val="24"/>
              </w:rPr>
              <w:t>单位</w:t>
            </w:r>
          </w:p>
        </w:tc>
        <w:tc>
          <w:tcPr>
            <w:tcW w:w="1680" w:type="dxa"/>
          </w:tcPr>
          <w:p w14:paraId="55FDB4FA">
            <w:pPr>
              <w:jc w:val="center"/>
              <w:rPr>
                <w:rFonts w:ascii="宋体" w:hAnsi="宋体" w:cs="宋体"/>
                <w:sz w:val="24"/>
              </w:rPr>
            </w:pPr>
            <w:r>
              <w:rPr>
                <w:rFonts w:hint="eastAsia" w:ascii="宋体" w:hAnsi="宋体" w:cs="宋体"/>
                <w:sz w:val="24"/>
              </w:rPr>
              <w:t>数量</w:t>
            </w:r>
          </w:p>
        </w:tc>
        <w:tc>
          <w:tcPr>
            <w:tcW w:w="1380" w:type="dxa"/>
          </w:tcPr>
          <w:p w14:paraId="647ACA1D">
            <w:pPr>
              <w:jc w:val="center"/>
              <w:rPr>
                <w:rFonts w:hint="eastAsia" w:ascii="宋体" w:hAnsi="宋体" w:eastAsia="宋体" w:cs="宋体"/>
                <w:sz w:val="24"/>
                <w:lang w:val="en-US" w:eastAsia="zh-CN"/>
              </w:rPr>
            </w:pPr>
            <w:r>
              <w:rPr>
                <w:rFonts w:hint="eastAsia" w:ascii="宋体" w:hAnsi="宋体" w:cs="宋体"/>
                <w:sz w:val="24"/>
                <w:lang w:val="en-US" w:eastAsia="zh-CN"/>
              </w:rPr>
              <w:t>备注</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9" w:type="dxa"/>
          </w:tcPr>
          <w:p w14:paraId="3439F12F">
            <w:pPr>
              <w:jc w:val="center"/>
              <w:rPr>
                <w:rFonts w:ascii="宋体" w:hAnsi="宋体" w:cs="宋体"/>
                <w:sz w:val="24"/>
              </w:rPr>
            </w:pPr>
            <w:r>
              <w:rPr>
                <w:rFonts w:hint="eastAsia" w:ascii="宋体" w:hAnsi="宋体" w:cs="宋体"/>
                <w:sz w:val="24"/>
              </w:rPr>
              <w:t>1</w:t>
            </w:r>
          </w:p>
        </w:tc>
        <w:tc>
          <w:tcPr>
            <w:tcW w:w="2751" w:type="dxa"/>
            <w:shd w:val="clear" w:color="auto" w:fill="auto"/>
            <w:vAlign w:val="center"/>
          </w:tcPr>
          <w:p w14:paraId="25EB1BFF">
            <w:pPr>
              <w:jc w:val="center"/>
              <w:rPr>
                <w:rFonts w:hint="default" w:ascii="宋体" w:hAnsi="宋体" w:cs="宋体"/>
                <w:sz w:val="24"/>
                <w:lang w:val="en-US" w:eastAsia="zh-CN"/>
              </w:rPr>
            </w:pPr>
            <w:r>
              <w:rPr>
                <w:rFonts w:hint="eastAsia" w:ascii="宋体" w:hAnsi="宋体" w:cs="宋体"/>
                <w:sz w:val="24"/>
                <w:lang w:val="en-US" w:eastAsia="zh-CN"/>
              </w:rPr>
              <w:t>环磷酰胺片</w:t>
            </w:r>
          </w:p>
        </w:tc>
        <w:tc>
          <w:tcPr>
            <w:tcW w:w="1725" w:type="dxa"/>
            <w:vAlign w:val="center"/>
          </w:tcPr>
          <w:p w14:paraId="222A69BD">
            <w:pPr>
              <w:jc w:val="center"/>
              <w:rPr>
                <w:rFonts w:ascii="宋体" w:hAnsi="宋体" w:cs="宋体"/>
                <w:sz w:val="24"/>
              </w:rPr>
            </w:pPr>
            <w:r>
              <w:rPr>
                <w:rFonts w:hint="eastAsia" w:ascii="宋体" w:hAnsi="宋体" w:cs="宋体"/>
                <w:sz w:val="24"/>
                <w:lang w:val="en-US" w:eastAsia="zh-CN"/>
              </w:rPr>
              <w:t>50mg*14片/盒</w:t>
            </w:r>
          </w:p>
        </w:tc>
        <w:tc>
          <w:tcPr>
            <w:tcW w:w="750" w:type="dxa"/>
            <w:vAlign w:val="center"/>
          </w:tcPr>
          <w:p w14:paraId="776A0CBF">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680" w:type="dxa"/>
            <w:vAlign w:val="center"/>
          </w:tcPr>
          <w:p w14:paraId="21197E51">
            <w:pPr>
              <w:jc w:val="center"/>
              <w:rPr>
                <w:rFonts w:ascii="宋体" w:hAnsi="宋体" w:cs="宋体"/>
                <w:sz w:val="24"/>
              </w:rPr>
            </w:pPr>
            <w:r>
              <w:rPr>
                <w:rFonts w:hint="eastAsia" w:ascii="宋体" w:hAnsi="宋体" w:cs="宋体"/>
                <w:sz w:val="24"/>
              </w:rPr>
              <w:t>一年采购量</w:t>
            </w:r>
          </w:p>
        </w:tc>
        <w:tc>
          <w:tcPr>
            <w:tcW w:w="1380" w:type="dxa"/>
          </w:tcPr>
          <w:p w14:paraId="2E138B12">
            <w:pPr>
              <w:jc w:val="center"/>
              <w:rPr>
                <w:rFonts w:hint="eastAsia" w:ascii="宋体" w:hAnsi="宋体" w:cs="宋体"/>
                <w:sz w:val="24"/>
              </w:rPr>
            </w:pP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533CD2FD">
      <w:pPr>
        <w:numPr>
          <w:ilvl w:val="0"/>
          <w:numId w:val="1"/>
        </w:numPr>
        <w:spacing w:line="360" w:lineRule="auto"/>
        <w:ind w:firstLine="480" w:firstLineChars="200"/>
        <w:rPr>
          <w:rFonts w:ascii="Times New Roman" w:hAnsi="Times New Roman" w:cs="宋体"/>
          <w:color w:val="auto"/>
          <w:sz w:val="24"/>
          <w:highlight w:val="none"/>
        </w:rPr>
      </w:pPr>
      <w:r>
        <w:rPr>
          <w:rFonts w:hint="eastAsia"/>
          <w:sz w:val="24"/>
          <w:highlight w:val="none"/>
        </w:rPr>
        <w:t>若所报药品在集采平台挂网未达到三家及以上，需在药品报价一览表详细注明</w:t>
      </w:r>
      <w:r>
        <w:rPr>
          <w:rFonts w:hint="eastAsia"/>
          <w:sz w:val="24"/>
          <w:highlight w:val="none"/>
          <w:lang w:eastAsia="zh-CN"/>
        </w:rPr>
        <w:t>，</w:t>
      </w:r>
      <w:r>
        <w:rPr>
          <w:rFonts w:hint="eastAsia"/>
          <w:color w:val="auto"/>
          <w:sz w:val="24"/>
          <w:highlight w:val="none"/>
          <w:lang w:val="en-US" w:eastAsia="zh-CN"/>
        </w:rPr>
        <w:t>若不足三家须注明是独家或者两家，并提供该药品不足三家的挂网截图佐证资料</w:t>
      </w:r>
      <w:r>
        <w:rPr>
          <w:rFonts w:hint="eastAsia"/>
          <w:color w:val="auto"/>
          <w:sz w:val="24"/>
          <w:highlight w:val="none"/>
        </w:rPr>
        <w:t>。</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0" w:firstLineChars="200"/>
        <w:rPr>
          <w:b/>
          <w:sz w:val="24"/>
        </w:rPr>
      </w:pPr>
      <w:r>
        <w:rPr>
          <w:rFonts w:hint="eastAsia"/>
          <w:b w:val="0"/>
          <w:bCs/>
          <w:sz w:val="24"/>
        </w:rPr>
        <w:t>所报药品价格应严格按药品报价一览表所要求的内容进行详细报价。</w:t>
      </w:r>
    </w:p>
    <w:p w14:paraId="57D2A0FA">
      <w:pPr>
        <w:numPr>
          <w:ilvl w:val="0"/>
          <w:numId w:val="1"/>
        </w:numPr>
        <w:spacing w:line="360" w:lineRule="auto"/>
        <w:ind w:firstLine="480" w:firstLineChars="200"/>
        <w:rPr>
          <w:rFonts w:ascii="宋体" w:hAnsi="宋体" w:cs="Times New Roman"/>
          <w:b w:val="0"/>
          <w:bCs/>
          <w:kern w:val="0"/>
          <w:sz w:val="24"/>
        </w:rPr>
      </w:pPr>
      <w:r>
        <w:rPr>
          <w:rFonts w:hint="eastAsia"/>
          <w:b w:val="0"/>
          <w:bCs/>
          <w:sz w:val="24"/>
        </w:rPr>
        <w:t>在报价文件</w:t>
      </w:r>
      <w:r>
        <w:rPr>
          <w:rFonts w:hint="eastAsia"/>
          <w:b w:val="0"/>
          <w:bCs/>
          <w:sz w:val="24"/>
          <w:lang w:val="en-US" w:eastAsia="zh-CN"/>
        </w:rPr>
        <w:t>密封袋</w:t>
      </w:r>
      <w:r>
        <w:rPr>
          <w:rFonts w:hint="eastAsia"/>
          <w:b w:val="0"/>
          <w:bCs/>
          <w:sz w:val="24"/>
        </w:rPr>
        <w:t>封面详细注明所报产品的包号及药品名称。</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w:t>
      </w:r>
      <w:bookmarkStart w:id="0" w:name="_GoBack"/>
      <w:bookmarkEnd w:id="0"/>
      <w:r>
        <w:rPr>
          <w:rFonts w:hint="eastAsia" w:ascii="宋体" w:hAnsi="宋体" w:cs="Times New Roman"/>
          <w:b/>
          <w:bCs/>
          <w:color w:val="FF0000"/>
          <w:sz w:val="24"/>
          <w:lang w:val="en-US" w:eastAsia="zh-CN"/>
        </w:rPr>
        <w:t>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auto"/>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12"/>
        <w:gridCol w:w="763"/>
        <w:gridCol w:w="810"/>
        <w:gridCol w:w="870"/>
        <w:gridCol w:w="915"/>
        <w:gridCol w:w="1568"/>
        <w:gridCol w:w="742"/>
        <w:gridCol w:w="1080"/>
        <w:gridCol w:w="1305"/>
        <w:gridCol w:w="1118"/>
        <w:gridCol w:w="1048"/>
        <w:gridCol w:w="1048"/>
        <w:gridCol w:w="1033"/>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812"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763"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810"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870"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15"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568"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742"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080"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305" w:type="dxa"/>
            <w:vAlign w:val="center"/>
          </w:tcPr>
          <w:p w14:paraId="14D7ACFB">
            <w:pPr>
              <w:jc w:val="center"/>
              <w:rPr>
                <w:rFonts w:hint="eastAsia"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药品</w:t>
            </w:r>
            <w:r>
              <w:rPr>
                <w:rFonts w:hint="eastAsia" w:ascii="宋体" w:hAnsi="宋体" w:cs="Times New Roman"/>
                <w:kern w:val="0"/>
                <w:sz w:val="20"/>
                <w:szCs w:val="20"/>
              </w:rPr>
              <w:t>类别</w:t>
            </w:r>
          </w:p>
        </w:tc>
        <w:tc>
          <w:tcPr>
            <w:tcW w:w="1118" w:type="dxa"/>
          </w:tcPr>
          <w:p w14:paraId="6CA95F54">
            <w:pPr>
              <w:jc w:val="center"/>
              <w:rPr>
                <w:rFonts w:ascii="宋体" w:hAnsi="宋体" w:cs="Times New Roman"/>
                <w:kern w:val="0"/>
                <w:sz w:val="20"/>
                <w:szCs w:val="20"/>
              </w:rPr>
            </w:pPr>
            <w:r>
              <w:rPr>
                <w:rFonts w:hint="eastAsia" w:ascii="宋体" w:hAnsi="宋体" w:cs="Times New Roman"/>
                <w:kern w:val="0"/>
                <w:sz w:val="20"/>
                <w:szCs w:val="20"/>
                <w:highlight w:val="none"/>
              </w:rPr>
              <w:t>挂网是否达到三家及以上</w:t>
            </w:r>
          </w:p>
        </w:tc>
        <w:tc>
          <w:tcPr>
            <w:tcW w:w="1048"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048"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033"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728" w:type="dxa"/>
            <w:vAlign w:val="center"/>
          </w:tcPr>
          <w:p w14:paraId="2B3E2E62">
            <w:pPr>
              <w:jc w:val="center"/>
              <w:rPr>
                <w:rFonts w:ascii="宋体" w:hAnsi="宋体" w:cs="Times New Roman"/>
                <w:kern w:val="0"/>
                <w:sz w:val="20"/>
                <w:szCs w:val="20"/>
              </w:rPr>
            </w:pPr>
          </w:p>
        </w:tc>
        <w:tc>
          <w:tcPr>
            <w:tcW w:w="812"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763"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810" w:type="dxa"/>
            <w:vAlign w:val="center"/>
          </w:tcPr>
          <w:p w14:paraId="2358B546">
            <w:pPr>
              <w:jc w:val="center"/>
              <w:rPr>
                <w:rFonts w:ascii="宋体" w:hAnsi="宋体" w:cs="Times New Roman"/>
                <w:kern w:val="0"/>
                <w:sz w:val="20"/>
                <w:szCs w:val="20"/>
              </w:rPr>
            </w:pPr>
          </w:p>
        </w:tc>
        <w:tc>
          <w:tcPr>
            <w:tcW w:w="870" w:type="dxa"/>
            <w:vAlign w:val="center"/>
          </w:tcPr>
          <w:p w14:paraId="568C81F9">
            <w:pPr>
              <w:jc w:val="center"/>
              <w:rPr>
                <w:rFonts w:ascii="宋体" w:hAnsi="宋体" w:cs="Times New Roman"/>
                <w:kern w:val="0"/>
                <w:sz w:val="20"/>
                <w:szCs w:val="20"/>
              </w:rPr>
            </w:pPr>
          </w:p>
        </w:tc>
        <w:tc>
          <w:tcPr>
            <w:tcW w:w="915"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568"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742"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080"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305" w:type="dxa"/>
            <w:vAlign w:val="center"/>
          </w:tcPr>
          <w:p w14:paraId="0CE4338C">
            <w:pPr>
              <w:jc w:val="both"/>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进口药品需注明，非进口药品不填</w:t>
            </w:r>
          </w:p>
        </w:tc>
        <w:tc>
          <w:tcPr>
            <w:tcW w:w="1118" w:type="dxa"/>
            <w:vAlign w:val="center"/>
          </w:tcPr>
          <w:p w14:paraId="3C559BD7">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不足三家的需注明是独家或两家，并提供挂网截图佐证资料</w:t>
            </w:r>
          </w:p>
        </w:tc>
        <w:tc>
          <w:tcPr>
            <w:tcW w:w="1048"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048"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033"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812" w:type="dxa"/>
            <w:vAlign w:val="center"/>
          </w:tcPr>
          <w:p w14:paraId="313911C0">
            <w:pPr>
              <w:jc w:val="center"/>
              <w:rPr>
                <w:rFonts w:ascii="宋体" w:hAnsi="宋体" w:cs="Times New Roman"/>
                <w:kern w:val="0"/>
                <w:sz w:val="20"/>
                <w:szCs w:val="20"/>
              </w:rPr>
            </w:pPr>
          </w:p>
        </w:tc>
        <w:tc>
          <w:tcPr>
            <w:tcW w:w="763" w:type="dxa"/>
            <w:vAlign w:val="center"/>
          </w:tcPr>
          <w:p w14:paraId="5E7DB75F">
            <w:pPr>
              <w:jc w:val="center"/>
              <w:rPr>
                <w:rFonts w:ascii="宋体" w:hAnsi="宋体" w:cs="Times New Roman"/>
                <w:kern w:val="0"/>
                <w:sz w:val="20"/>
                <w:szCs w:val="20"/>
              </w:rPr>
            </w:pPr>
          </w:p>
        </w:tc>
        <w:tc>
          <w:tcPr>
            <w:tcW w:w="810" w:type="dxa"/>
          </w:tcPr>
          <w:p w14:paraId="4D56F10D">
            <w:pPr>
              <w:jc w:val="center"/>
              <w:rPr>
                <w:rFonts w:ascii="宋体" w:hAnsi="宋体" w:cs="Times New Roman"/>
                <w:kern w:val="0"/>
                <w:sz w:val="20"/>
                <w:szCs w:val="20"/>
              </w:rPr>
            </w:pPr>
          </w:p>
        </w:tc>
        <w:tc>
          <w:tcPr>
            <w:tcW w:w="870" w:type="dxa"/>
          </w:tcPr>
          <w:p w14:paraId="06A11211">
            <w:pPr>
              <w:jc w:val="center"/>
              <w:rPr>
                <w:rFonts w:ascii="宋体" w:hAnsi="宋体" w:cs="Times New Roman"/>
                <w:kern w:val="0"/>
                <w:sz w:val="20"/>
                <w:szCs w:val="20"/>
              </w:rPr>
            </w:pPr>
          </w:p>
        </w:tc>
        <w:tc>
          <w:tcPr>
            <w:tcW w:w="915" w:type="dxa"/>
            <w:vAlign w:val="center"/>
          </w:tcPr>
          <w:p w14:paraId="4D6653E2">
            <w:pPr>
              <w:jc w:val="center"/>
              <w:rPr>
                <w:rFonts w:ascii="宋体" w:hAnsi="宋体" w:cs="Times New Roman"/>
                <w:kern w:val="0"/>
                <w:sz w:val="20"/>
                <w:szCs w:val="20"/>
              </w:rPr>
            </w:pPr>
          </w:p>
        </w:tc>
        <w:tc>
          <w:tcPr>
            <w:tcW w:w="1568" w:type="dxa"/>
            <w:vAlign w:val="center"/>
          </w:tcPr>
          <w:p w14:paraId="6593AAAF">
            <w:pPr>
              <w:jc w:val="center"/>
              <w:rPr>
                <w:rFonts w:ascii="宋体" w:hAnsi="宋体" w:cs="Times New Roman"/>
                <w:kern w:val="0"/>
                <w:sz w:val="20"/>
                <w:szCs w:val="20"/>
              </w:rPr>
            </w:pPr>
          </w:p>
        </w:tc>
        <w:tc>
          <w:tcPr>
            <w:tcW w:w="742" w:type="dxa"/>
            <w:vAlign w:val="center"/>
          </w:tcPr>
          <w:p w14:paraId="64404467">
            <w:pPr>
              <w:jc w:val="center"/>
              <w:rPr>
                <w:rFonts w:ascii="宋体" w:hAnsi="宋体" w:cs="Times New Roman"/>
                <w:kern w:val="0"/>
                <w:sz w:val="20"/>
                <w:szCs w:val="20"/>
              </w:rPr>
            </w:pPr>
          </w:p>
        </w:tc>
        <w:tc>
          <w:tcPr>
            <w:tcW w:w="1080"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305" w:type="dxa"/>
          </w:tcPr>
          <w:p w14:paraId="7718173B">
            <w:pPr>
              <w:adjustRightInd w:val="0"/>
              <w:snapToGrid w:val="0"/>
              <w:spacing w:line="440" w:lineRule="exact"/>
              <w:ind w:right="71"/>
              <w:jc w:val="center"/>
              <w:rPr>
                <w:rFonts w:ascii="宋体" w:hAnsi="宋体" w:cs="Times New Roman"/>
                <w:bCs/>
                <w:snapToGrid w:val="0"/>
                <w:color w:val="000000"/>
                <w:kern w:val="0"/>
                <w:sz w:val="20"/>
                <w:szCs w:val="20"/>
              </w:rPr>
            </w:pPr>
          </w:p>
        </w:tc>
        <w:tc>
          <w:tcPr>
            <w:tcW w:w="1118" w:type="dxa"/>
          </w:tcPr>
          <w:p w14:paraId="38EB0741">
            <w:pPr>
              <w:adjustRightInd w:val="0"/>
              <w:snapToGrid w:val="0"/>
              <w:spacing w:line="440" w:lineRule="exact"/>
              <w:ind w:right="71"/>
              <w:jc w:val="center"/>
              <w:rPr>
                <w:rFonts w:ascii="宋体" w:hAnsi="宋体" w:cs="Times New Roman"/>
                <w:bCs/>
                <w:snapToGrid w:val="0"/>
                <w:color w:val="000000"/>
                <w:kern w:val="0"/>
                <w:sz w:val="20"/>
                <w:szCs w:val="20"/>
              </w:rPr>
            </w:pPr>
          </w:p>
        </w:tc>
        <w:tc>
          <w:tcPr>
            <w:tcW w:w="1048"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048"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1033"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41B21E59">
            <w:pPr>
              <w:jc w:val="center"/>
              <w:rPr>
                <w:rFonts w:ascii="宋体" w:hAnsi="宋体" w:cs="Times New Roman"/>
                <w:color w:val="FF0000"/>
                <w:kern w:val="0"/>
                <w:sz w:val="20"/>
                <w:szCs w:val="20"/>
              </w:rPr>
            </w:pPr>
          </w:p>
        </w:tc>
        <w:tc>
          <w:tcPr>
            <w:tcW w:w="812" w:type="dxa"/>
            <w:vAlign w:val="center"/>
          </w:tcPr>
          <w:p w14:paraId="5055FEEA">
            <w:pPr>
              <w:jc w:val="center"/>
              <w:rPr>
                <w:rFonts w:ascii="宋体" w:hAnsi="宋体" w:cs="Times New Roman"/>
                <w:color w:val="FF0000"/>
                <w:kern w:val="0"/>
                <w:sz w:val="20"/>
                <w:szCs w:val="20"/>
              </w:rPr>
            </w:pPr>
          </w:p>
        </w:tc>
        <w:tc>
          <w:tcPr>
            <w:tcW w:w="763" w:type="dxa"/>
            <w:vAlign w:val="center"/>
          </w:tcPr>
          <w:p w14:paraId="7923ADED">
            <w:pPr>
              <w:jc w:val="center"/>
              <w:rPr>
                <w:rFonts w:ascii="宋体" w:hAnsi="宋体" w:cs="Times New Roman"/>
                <w:color w:val="FF0000"/>
                <w:kern w:val="0"/>
                <w:sz w:val="20"/>
                <w:szCs w:val="20"/>
              </w:rPr>
            </w:pPr>
          </w:p>
        </w:tc>
        <w:tc>
          <w:tcPr>
            <w:tcW w:w="810" w:type="dxa"/>
          </w:tcPr>
          <w:p w14:paraId="78E5CC6F">
            <w:pPr>
              <w:jc w:val="center"/>
              <w:rPr>
                <w:rFonts w:ascii="宋体" w:hAnsi="宋体" w:cs="Times New Roman"/>
                <w:color w:val="FF0000"/>
                <w:kern w:val="0"/>
                <w:sz w:val="20"/>
                <w:szCs w:val="20"/>
              </w:rPr>
            </w:pPr>
          </w:p>
        </w:tc>
        <w:tc>
          <w:tcPr>
            <w:tcW w:w="870" w:type="dxa"/>
          </w:tcPr>
          <w:p w14:paraId="1D4A6BE3">
            <w:pPr>
              <w:jc w:val="center"/>
              <w:rPr>
                <w:rFonts w:ascii="宋体" w:hAnsi="宋体" w:cs="Times New Roman"/>
                <w:color w:val="FF0000"/>
                <w:kern w:val="0"/>
                <w:sz w:val="20"/>
                <w:szCs w:val="20"/>
              </w:rPr>
            </w:pPr>
          </w:p>
        </w:tc>
        <w:tc>
          <w:tcPr>
            <w:tcW w:w="915" w:type="dxa"/>
            <w:vAlign w:val="center"/>
          </w:tcPr>
          <w:p w14:paraId="7A5EA775">
            <w:pPr>
              <w:jc w:val="center"/>
              <w:rPr>
                <w:rFonts w:ascii="宋体" w:hAnsi="宋体" w:cs="Times New Roman"/>
                <w:color w:val="FF0000"/>
                <w:kern w:val="0"/>
                <w:sz w:val="20"/>
                <w:szCs w:val="20"/>
              </w:rPr>
            </w:pPr>
          </w:p>
        </w:tc>
        <w:tc>
          <w:tcPr>
            <w:tcW w:w="1568" w:type="dxa"/>
            <w:vAlign w:val="center"/>
          </w:tcPr>
          <w:p w14:paraId="53D6DCB1">
            <w:pPr>
              <w:jc w:val="center"/>
              <w:rPr>
                <w:rFonts w:ascii="宋体" w:hAnsi="宋体" w:cs="Times New Roman"/>
                <w:color w:val="FF0000"/>
                <w:kern w:val="0"/>
                <w:sz w:val="20"/>
                <w:szCs w:val="20"/>
              </w:rPr>
            </w:pPr>
          </w:p>
        </w:tc>
        <w:tc>
          <w:tcPr>
            <w:tcW w:w="742" w:type="dxa"/>
            <w:vAlign w:val="center"/>
          </w:tcPr>
          <w:p w14:paraId="736DD0D5">
            <w:pPr>
              <w:jc w:val="center"/>
              <w:rPr>
                <w:rFonts w:ascii="宋体" w:hAnsi="宋体" w:cs="Times New Roman"/>
                <w:color w:val="FF0000"/>
                <w:kern w:val="0"/>
                <w:sz w:val="20"/>
                <w:szCs w:val="20"/>
              </w:rPr>
            </w:pPr>
          </w:p>
        </w:tc>
        <w:tc>
          <w:tcPr>
            <w:tcW w:w="1080"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305" w:type="dxa"/>
          </w:tcPr>
          <w:p w14:paraId="1BF264F6">
            <w:pPr>
              <w:adjustRightInd w:val="0"/>
              <w:snapToGrid w:val="0"/>
              <w:spacing w:line="440" w:lineRule="exact"/>
              <w:ind w:right="71"/>
              <w:jc w:val="center"/>
              <w:rPr>
                <w:rFonts w:ascii="宋体" w:hAnsi="宋体" w:cs="Times New Roman"/>
                <w:bCs/>
                <w:snapToGrid w:val="0"/>
                <w:color w:val="000000"/>
                <w:kern w:val="0"/>
                <w:sz w:val="20"/>
                <w:szCs w:val="20"/>
              </w:rPr>
            </w:pPr>
          </w:p>
        </w:tc>
        <w:tc>
          <w:tcPr>
            <w:tcW w:w="1118" w:type="dxa"/>
          </w:tcPr>
          <w:p w14:paraId="68D7C0EF">
            <w:pPr>
              <w:adjustRightInd w:val="0"/>
              <w:snapToGrid w:val="0"/>
              <w:spacing w:line="440" w:lineRule="exact"/>
              <w:ind w:right="71"/>
              <w:jc w:val="center"/>
              <w:rPr>
                <w:rFonts w:ascii="宋体" w:hAnsi="宋体" w:cs="Times New Roman"/>
                <w:bCs/>
                <w:snapToGrid w:val="0"/>
                <w:color w:val="000000"/>
                <w:kern w:val="0"/>
                <w:sz w:val="20"/>
                <w:szCs w:val="20"/>
              </w:rPr>
            </w:pPr>
          </w:p>
        </w:tc>
        <w:tc>
          <w:tcPr>
            <w:tcW w:w="1048"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048"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1033"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131317EA">
      <w:pPr>
        <w:adjustRightInd w:val="0"/>
        <w:snapToGrid w:val="0"/>
        <w:spacing w:line="360" w:lineRule="exact"/>
        <w:ind w:right="71" w:firstLine="240" w:firstLineChars="100"/>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w:t>
      </w:r>
      <w:r>
        <w:rPr>
          <w:rFonts w:hint="eastAsia"/>
          <w:sz w:val="24"/>
          <w:lang w:val="en-US" w:eastAsia="zh-CN"/>
        </w:rPr>
        <w:t xml:space="preserve"> </w:t>
      </w:r>
      <w:r>
        <w:rPr>
          <w:rFonts w:hint="eastAsia"/>
          <w:sz w:val="24"/>
        </w:rPr>
        <w:t xml:space="preserve">     日期：</w:t>
      </w:r>
    </w:p>
    <w:p w14:paraId="1627F4D9">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1010DD78">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143D9E"/>
    <w:rsid w:val="02BC1CEF"/>
    <w:rsid w:val="03231B33"/>
    <w:rsid w:val="032F1256"/>
    <w:rsid w:val="03A31284"/>
    <w:rsid w:val="04286A3F"/>
    <w:rsid w:val="04426FFE"/>
    <w:rsid w:val="045E0996"/>
    <w:rsid w:val="046643CE"/>
    <w:rsid w:val="0479041D"/>
    <w:rsid w:val="051C683A"/>
    <w:rsid w:val="059712B5"/>
    <w:rsid w:val="05BD06C4"/>
    <w:rsid w:val="05DB6ED0"/>
    <w:rsid w:val="05DE74A5"/>
    <w:rsid w:val="06624721"/>
    <w:rsid w:val="0692209B"/>
    <w:rsid w:val="06A3497E"/>
    <w:rsid w:val="07CB3F38"/>
    <w:rsid w:val="07CC7E5E"/>
    <w:rsid w:val="07E22C05"/>
    <w:rsid w:val="0882029B"/>
    <w:rsid w:val="08E321A3"/>
    <w:rsid w:val="0908770F"/>
    <w:rsid w:val="09182559"/>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81453A"/>
    <w:rsid w:val="0E99541D"/>
    <w:rsid w:val="0EB956B6"/>
    <w:rsid w:val="0EFE0659"/>
    <w:rsid w:val="0F4B5039"/>
    <w:rsid w:val="0F7741DC"/>
    <w:rsid w:val="0FD56AC2"/>
    <w:rsid w:val="103A74C4"/>
    <w:rsid w:val="10A56587"/>
    <w:rsid w:val="10D7436F"/>
    <w:rsid w:val="110E3E23"/>
    <w:rsid w:val="111907A4"/>
    <w:rsid w:val="11E63705"/>
    <w:rsid w:val="11EC57E6"/>
    <w:rsid w:val="12A0457B"/>
    <w:rsid w:val="12AF6F40"/>
    <w:rsid w:val="12C02EFB"/>
    <w:rsid w:val="133C260D"/>
    <w:rsid w:val="135D6B3A"/>
    <w:rsid w:val="136E2957"/>
    <w:rsid w:val="13833B1F"/>
    <w:rsid w:val="13C23B6A"/>
    <w:rsid w:val="13D719DC"/>
    <w:rsid w:val="14472097"/>
    <w:rsid w:val="15503C2B"/>
    <w:rsid w:val="15521B5B"/>
    <w:rsid w:val="15532A7B"/>
    <w:rsid w:val="159D39C7"/>
    <w:rsid w:val="15C35FCC"/>
    <w:rsid w:val="15F80BD6"/>
    <w:rsid w:val="161C1291"/>
    <w:rsid w:val="169D3553"/>
    <w:rsid w:val="16C92F49"/>
    <w:rsid w:val="174C1201"/>
    <w:rsid w:val="174E17EE"/>
    <w:rsid w:val="17924C8C"/>
    <w:rsid w:val="1796286D"/>
    <w:rsid w:val="185A745C"/>
    <w:rsid w:val="18860743"/>
    <w:rsid w:val="189940E5"/>
    <w:rsid w:val="18E13B20"/>
    <w:rsid w:val="18F41B50"/>
    <w:rsid w:val="1912647A"/>
    <w:rsid w:val="19F15275"/>
    <w:rsid w:val="1A2235E4"/>
    <w:rsid w:val="1AED32EC"/>
    <w:rsid w:val="1B145CC3"/>
    <w:rsid w:val="1B4236E4"/>
    <w:rsid w:val="1B7519FE"/>
    <w:rsid w:val="1CD23088"/>
    <w:rsid w:val="1D102CD1"/>
    <w:rsid w:val="1D134398"/>
    <w:rsid w:val="1D8D4E5D"/>
    <w:rsid w:val="1D9D19DF"/>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2097CEF"/>
    <w:rsid w:val="22612BFA"/>
    <w:rsid w:val="22780300"/>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F5063D"/>
    <w:rsid w:val="29F769CA"/>
    <w:rsid w:val="2A593FA2"/>
    <w:rsid w:val="2A832D34"/>
    <w:rsid w:val="2ABD539E"/>
    <w:rsid w:val="2B055FD8"/>
    <w:rsid w:val="2B2667A1"/>
    <w:rsid w:val="2B726905"/>
    <w:rsid w:val="2BDC0979"/>
    <w:rsid w:val="2C016606"/>
    <w:rsid w:val="2C542222"/>
    <w:rsid w:val="2D2803F9"/>
    <w:rsid w:val="2D6E5B72"/>
    <w:rsid w:val="2DAA4110"/>
    <w:rsid w:val="2DE03FF9"/>
    <w:rsid w:val="2DF71661"/>
    <w:rsid w:val="2E0870E9"/>
    <w:rsid w:val="2E2E5640"/>
    <w:rsid w:val="2EAD776A"/>
    <w:rsid w:val="2FEB42C5"/>
    <w:rsid w:val="300C2D38"/>
    <w:rsid w:val="312B002D"/>
    <w:rsid w:val="312E328B"/>
    <w:rsid w:val="31705A64"/>
    <w:rsid w:val="3256349C"/>
    <w:rsid w:val="33376CAA"/>
    <w:rsid w:val="33644F60"/>
    <w:rsid w:val="337807F0"/>
    <w:rsid w:val="34077301"/>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DA1F6C"/>
    <w:rsid w:val="3B5A743B"/>
    <w:rsid w:val="3B6268DD"/>
    <w:rsid w:val="3C642299"/>
    <w:rsid w:val="3C6C49F6"/>
    <w:rsid w:val="3CB93103"/>
    <w:rsid w:val="3D193084"/>
    <w:rsid w:val="3D2201B9"/>
    <w:rsid w:val="3D221AD5"/>
    <w:rsid w:val="3DC30E61"/>
    <w:rsid w:val="3E2C0782"/>
    <w:rsid w:val="3E887032"/>
    <w:rsid w:val="3F4343E8"/>
    <w:rsid w:val="3F9904AC"/>
    <w:rsid w:val="40370F59"/>
    <w:rsid w:val="4141252C"/>
    <w:rsid w:val="417C0913"/>
    <w:rsid w:val="423E3B1B"/>
    <w:rsid w:val="42494A74"/>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BA2BF9"/>
    <w:rsid w:val="49C76B78"/>
    <w:rsid w:val="4A4264D9"/>
    <w:rsid w:val="4A4C34DE"/>
    <w:rsid w:val="4AB40CD7"/>
    <w:rsid w:val="4B400753"/>
    <w:rsid w:val="4C173BA3"/>
    <w:rsid w:val="4C39104D"/>
    <w:rsid w:val="4C453E95"/>
    <w:rsid w:val="4C5B7215"/>
    <w:rsid w:val="4D270C44"/>
    <w:rsid w:val="4D2E6CE7"/>
    <w:rsid w:val="4D6C007E"/>
    <w:rsid w:val="4EB326F5"/>
    <w:rsid w:val="4EDF4624"/>
    <w:rsid w:val="4F277882"/>
    <w:rsid w:val="4F6E6617"/>
    <w:rsid w:val="4FB57FD2"/>
    <w:rsid w:val="4FF61CE8"/>
    <w:rsid w:val="503469A6"/>
    <w:rsid w:val="507B6E66"/>
    <w:rsid w:val="51B25A38"/>
    <w:rsid w:val="51CE55D6"/>
    <w:rsid w:val="51DE2D2F"/>
    <w:rsid w:val="51DF2E97"/>
    <w:rsid w:val="51DF61F2"/>
    <w:rsid w:val="5249088E"/>
    <w:rsid w:val="526C2F50"/>
    <w:rsid w:val="527B7908"/>
    <w:rsid w:val="52821107"/>
    <w:rsid w:val="52C1231F"/>
    <w:rsid w:val="52EC6671"/>
    <w:rsid w:val="531540FC"/>
    <w:rsid w:val="53664F75"/>
    <w:rsid w:val="536B0C65"/>
    <w:rsid w:val="53730443"/>
    <w:rsid w:val="54026E4B"/>
    <w:rsid w:val="54102FDB"/>
    <w:rsid w:val="544B136F"/>
    <w:rsid w:val="54790B80"/>
    <w:rsid w:val="54D66CC3"/>
    <w:rsid w:val="554923E8"/>
    <w:rsid w:val="55FC2971"/>
    <w:rsid w:val="56540E91"/>
    <w:rsid w:val="5664316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C045AA"/>
    <w:rsid w:val="59C77C98"/>
    <w:rsid w:val="59CB613D"/>
    <w:rsid w:val="5A482677"/>
    <w:rsid w:val="5A5E6EC6"/>
    <w:rsid w:val="5A64198B"/>
    <w:rsid w:val="5AD54636"/>
    <w:rsid w:val="5B655951"/>
    <w:rsid w:val="5B6E5DA9"/>
    <w:rsid w:val="5B730567"/>
    <w:rsid w:val="5B955B74"/>
    <w:rsid w:val="5BB95895"/>
    <w:rsid w:val="5CE2799E"/>
    <w:rsid w:val="5E37504F"/>
    <w:rsid w:val="5E7D301B"/>
    <w:rsid w:val="5ED6097D"/>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987B81"/>
    <w:rsid w:val="63AB2C38"/>
    <w:rsid w:val="64216B3E"/>
    <w:rsid w:val="643C54B3"/>
    <w:rsid w:val="649B3DCB"/>
    <w:rsid w:val="64B02873"/>
    <w:rsid w:val="65332685"/>
    <w:rsid w:val="654A44AD"/>
    <w:rsid w:val="65874B05"/>
    <w:rsid w:val="659155FE"/>
    <w:rsid w:val="65E44C87"/>
    <w:rsid w:val="65EE47FE"/>
    <w:rsid w:val="6773145F"/>
    <w:rsid w:val="67FE5F5D"/>
    <w:rsid w:val="67FF4C98"/>
    <w:rsid w:val="681A18DB"/>
    <w:rsid w:val="689C208C"/>
    <w:rsid w:val="68EA04EA"/>
    <w:rsid w:val="6A3257E1"/>
    <w:rsid w:val="6A7C05BF"/>
    <w:rsid w:val="6B174127"/>
    <w:rsid w:val="6B1C24C4"/>
    <w:rsid w:val="6B6033AC"/>
    <w:rsid w:val="6B642A9D"/>
    <w:rsid w:val="6BA27D56"/>
    <w:rsid w:val="6BDF07CA"/>
    <w:rsid w:val="6C90660F"/>
    <w:rsid w:val="6D147C45"/>
    <w:rsid w:val="6D900421"/>
    <w:rsid w:val="6DB10915"/>
    <w:rsid w:val="6DD80774"/>
    <w:rsid w:val="6F033AFE"/>
    <w:rsid w:val="6F2805DA"/>
    <w:rsid w:val="6F7453EA"/>
    <w:rsid w:val="6FA714B5"/>
    <w:rsid w:val="6FC11902"/>
    <w:rsid w:val="706428DC"/>
    <w:rsid w:val="70A807DE"/>
    <w:rsid w:val="70B37F4A"/>
    <w:rsid w:val="70BB4E77"/>
    <w:rsid w:val="70FC6C4E"/>
    <w:rsid w:val="712910DB"/>
    <w:rsid w:val="713A7AAD"/>
    <w:rsid w:val="71527879"/>
    <w:rsid w:val="715B0D25"/>
    <w:rsid w:val="721101F2"/>
    <w:rsid w:val="724B453C"/>
    <w:rsid w:val="73AA13BF"/>
    <w:rsid w:val="73BA1730"/>
    <w:rsid w:val="73EB5578"/>
    <w:rsid w:val="74185868"/>
    <w:rsid w:val="743E2407"/>
    <w:rsid w:val="7463285B"/>
    <w:rsid w:val="74EE65C9"/>
    <w:rsid w:val="74F37A39"/>
    <w:rsid w:val="753177EF"/>
    <w:rsid w:val="75DC59E6"/>
    <w:rsid w:val="763D16D8"/>
    <w:rsid w:val="7671300D"/>
    <w:rsid w:val="76791541"/>
    <w:rsid w:val="76EE5567"/>
    <w:rsid w:val="773C3D7A"/>
    <w:rsid w:val="77E62B20"/>
    <w:rsid w:val="77F17B5B"/>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F042B00"/>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3554</Words>
  <Characters>3644</Characters>
  <Lines>26</Lines>
  <Paragraphs>7</Paragraphs>
  <TotalTime>2</TotalTime>
  <ScaleCrop>false</ScaleCrop>
  <LinksUpToDate>false</LinksUpToDate>
  <CharactersWithSpaces>3760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2026-01-13T09:20:51Z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