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pPr>
        <w:spacing w:line="520" w:lineRule="exact"/>
        <w:jc w:val="center"/>
        <w:rPr>
          <w:rFonts w:hint="eastAsia" w:ascii="方正小标宋简体" w:eastAsia="方正小标宋简体"/>
          <w:sz w:val="44"/>
          <w:szCs w:val="44"/>
          <w:lang w:val="en-US" w:eastAsia="zh-CN"/>
        </w:rPr>
      </w:pPr>
      <w:bookmarkStart w:id="0" w:name="_GoBack"/>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bookmarkEnd w:id="0"/>
    <w:p>
      <w:pPr>
        <w:pStyle w:val="2"/>
        <w:rPr>
          <w:rFonts w:hint="eastAsia"/>
          <w:lang w:val="en-US" w:eastAsia="zh-CN"/>
        </w:rPr>
      </w:pPr>
    </w:p>
    <w:p>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202</w:t>
      </w:r>
      <w:r>
        <w:rPr>
          <w:rFonts w:hint="eastAsia" w:ascii="仿宋" w:hAnsi="仿宋" w:eastAsia="仿宋" w:cs="仿宋"/>
          <w:b/>
          <w:bCs/>
          <w:color w:val="auto"/>
          <w:sz w:val="28"/>
          <w:szCs w:val="28"/>
          <w:highlight w:val="none"/>
          <w:lang w:val="en-US" w:eastAsia="zh-CN"/>
        </w:rPr>
        <w:t>3-05</w:t>
      </w:r>
    </w:p>
    <w:p>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项目名称：广元市第一人民医院</w:t>
      </w:r>
      <w:r>
        <w:rPr>
          <w:rFonts w:hint="default" w:ascii="仿宋" w:hAnsi="仿宋" w:eastAsia="仿宋" w:cs="仿宋"/>
          <w:b/>
          <w:bCs/>
          <w:sz w:val="28"/>
          <w:szCs w:val="28"/>
          <w:highlight w:val="yellow"/>
          <w:lang w:val="en-US" w:eastAsia="zh-CN"/>
        </w:rPr>
        <w:t>高清电子胃肠镜系统</w:t>
      </w:r>
      <w:r>
        <w:rPr>
          <w:rFonts w:hint="eastAsia" w:ascii="仿宋" w:hAnsi="仿宋" w:eastAsia="仿宋" w:cs="仿宋"/>
          <w:b/>
          <w:bCs/>
          <w:sz w:val="28"/>
          <w:szCs w:val="28"/>
          <w:highlight w:val="none"/>
          <w:lang w:val="en-US" w:eastAsia="zh-CN"/>
        </w:rPr>
        <w:t>等一批医疗设备推荐论证项目</w:t>
      </w:r>
    </w:p>
    <w:p>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采购项目内容及基本要求</w:t>
      </w:r>
    </w:p>
    <w:p>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 )</w:t>
      </w:r>
      <w:r>
        <w:rPr>
          <w:rFonts w:hint="eastAsia" w:ascii="仿宋" w:hAnsi="仿宋" w:eastAsia="仿宋" w:cs="仿宋"/>
          <w:b/>
          <w:bCs/>
          <w:sz w:val="28"/>
          <w:szCs w:val="28"/>
          <w:lang w:val="en-US" w:eastAsia="zh-CN"/>
        </w:rPr>
        <w:t>医疗设备</w:t>
      </w:r>
      <w:r>
        <w:rPr>
          <w:rFonts w:hint="eastAsia" w:ascii="仿宋" w:hAnsi="仿宋" w:eastAsia="仿宋" w:cs="仿宋"/>
          <w:b/>
          <w:bCs/>
          <w:sz w:val="28"/>
          <w:szCs w:val="28"/>
        </w:rPr>
        <w:t>项目清单</w:t>
      </w:r>
    </w:p>
    <w:tbl>
      <w:tblPr>
        <w:tblStyle w:val="6"/>
        <w:tblW w:w="9402" w:type="dxa"/>
        <w:tblInd w:w="93" w:type="dxa"/>
        <w:tblLayout w:type="autofit"/>
        <w:tblCellMar>
          <w:top w:w="0" w:type="dxa"/>
          <w:left w:w="108" w:type="dxa"/>
          <w:bottom w:w="0" w:type="dxa"/>
          <w:right w:w="108" w:type="dxa"/>
        </w:tblCellMar>
      </w:tblPr>
      <w:tblGrid>
        <w:gridCol w:w="866"/>
        <w:gridCol w:w="2848"/>
        <w:gridCol w:w="1155"/>
        <w:gridCol w:w="4533"/>
      </w:tblGrid>
      <w:tr>
        <w:tblPrEx>
          <w:tblCellMar>
            <w:top w:w="0" w:type="dxa"/>
            <w:left w:w="108" w:type="dxa"/>
            <w:bottom w:w="0" w:type="dxa"/>
            <w:right w:w="108" w:type="dxa"/>
          </w:tblCellMar>
        </w:tblPrEx>
        <w:trPr>
          <w:trHeight w:val="5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序号</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项目名称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数量</w:t>
            </w:r>
          </w:p>
        </w:tc>
        <w:tc>
          <w:tcPr>
            <w:tcW w:w="453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主要</w:t>
            </w:r>
            <w:r>
              <w:rPr>
                <w:rFonts w:hint="eastAsia" w:ascii="仿宋" w:hAnsi="仿宋" w:eastAsia="仿宋" w:cs="仿宋"/>
                <w:b/>
                <w:sz w:val="28"/>
                <w:szCs w:val="28"/>
              </w:rPr>
              <w:t>功能</w:t>
            </w:r>
            <w:r>
              <w:rPr>
                <w:rFonts w:hint="eastAsia" w:ascii="仿宋" w:hAnsi="仿宋" w:eastAsia="仿宋" w:cs="仿宋"/>
                <w:b/>
                <w:sz w:val="28"/>
                <w:szCs w:val="28"/>
                <w:lang w:val="en-US" w:eastAsia="zh-CN"/>
              </w:rPr>
              <w:t>用途及配置需求</w:t>
            </w:r>
          </w:p>
        </w:tc>
      </w:tr>
      <w:tr>
        <w:tblPrEx>
          <w:tblCellMar>
            <w:top w:w="0" w:type="dxa"/>
            <w:left w:w="108" w:type="dxa"/>
            <w:bottom w:w="0" w:type="dxa"/>
            <w:right w:w="108" w:type="dxa"/>
          </w:tblCellMar>
        </w:tblPrEx>
        <w:trPr>
          <w:trHeight w:val="5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240" w:firstLineChars="100"/>
              <w:jc w:val="left"/>
              <w:textAlignment w:val="center"/>
              <w:rPr>
                <w:rFonts w:hint="default" w:ascii="仿宋" w:hAnsi="仿宋" w:eastAsia="仿宋" w:cs="仿宋"/>
                <w:i w:val="0"/>
                <w:iCs w:val="0"/>
                <w:color w:val="auto"/>
                <w:kern w:val="2"/>
                <w:sz w:val="24"/>
                <w:szCs w:val="24"/>
                <w:u w:val="none"/>
                <w:lang w:val="en-US" w:eastAsia="zh-CN" w:bidi="ar-SA"/>
              </w:rPr>
            </w:pPr>
            <w:r>
              <w:rPr>
                <w:rFonts w:hint="default" w:ascii="仿宋" w:hAnsi="仿宋" w:eastAsia="仿宋" w:cs="仿宋"/>
                <w:i w:val="0"/>
                <w:iCs w:val="0"/>
                <w:color w:val="000000"/>
                <w:kern w:val="0"/>
                <w:sz w:val="24"/>
                <w:szCs w:val="24"/>
                <w:u w:val="none"/>
                <w:lang w:val="en-US" w:eastAsia="zh-CN" w:bidi="ar"/>
              </w:rPr>
              <w:t>高清电子胃肠镜系统</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1套</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主要用于消化道 食管、胃、结肠部的疾病诊断及治疗的配套装置，含主机、冷光源、监示器、图文处理工作站。</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80" w:firstLineChars="200"/>
              <w:jc w:val="center"/>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VTE防治系统</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2"/>
                <w:sz w:val="24"/>
                <w:szCs w:val="24"/>
                <w:u w:val="none"/>
                <w:lang w:val="en-US" w:eastAsia="zh-CN" w:bidi="ar-SA"/>
              </w:rPr>
              <w:t>1套</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用于手术后、脊髓病变引起的肢体功能障碍和外周非栓塞性脉管炎的辅助治疗,以及预防静脉血栓形成，含空气波压力治疗仪50台、工作站及软件一套。</w:t>
            </w:r>
          </w:p>
        </w:tc>
      </w:tr>
      <w:tr>
        <w:tblPrEx>
          <w:tblCellMar>
            <w:top w:w="0" w:type="dxa"/>
            <w:left w:w="108" w:type="dxa"/>
            <w:bottom w:w="0" w:type="dxa"/>
            <w:right w:w="108" w:type="dxa"/>
          </w:tblCellMar>
        </w:tblPrEx>
        <w:trPr>
          <w:trHeight w:val="7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睡眠治疗仪</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用于睡眠障碍的辅助治疗。</w:t>
            </w:r>
          </w:p>
        </w:tc>
      </w:tr>
      <w:tr>
        <w:tblPrEx>
          <w:tblCellMar>
            <w:top w:w="0" w:type="dxa"/>
            <w:left w:w="108" w:type="dxa"/>
            <w:bottom w:w="0" w:type="dxa"/>
            <w:right w:w="108" w:type="dxa"/>
          </w:tblCellMar>
        </w:tblPrEx>
        <w:trPr>
          <w:trHeight w:val="69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4</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糖尿病并发症治疗仪</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配合药物用于2型糖尿病并发症的辅助治疗，可预防、控制和治疗糖尿病并发症。</w:t>
            </w:r>
          </w:p>
        </w:tc>
      </w:tr>
    </w:tbl>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rPr>
        <w:t>2、</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产品为</w:t>
      </w:r>
      <w:r>
        <w:rPr>
          <w:rFonts w:hint="eastAsia" w:ascii="仿宋" w:hAnsi="仿宋" w:eastAsia="仿宋" w:cs="仿宋"/>
          <w:sz w:val="28"/>
          <w:szCs w:val="28"/>
        </w:rPr>
        <w:t>进口</w:t>
      </w:r>
      <w:r>
        <w:rPr>
          <w:rFonts w:hint="eastAsia" w:ascii="仿宋" w:hAnsi="仿宋" w:eastAsia="仿宋" w:cs="仿宋"/>
          <w:sz w:val="28"/>
          <w:szCs w:val="28"/>
          <w:lang w:val="zh-CN"/>
        </w:rPr>
        <w:t>的</w:t>
      </w:r>
      <w:r>
        <w:rPr>
          <w:rFonts w:hint="eastAsia" w:ascii="仿宋" w:hAnsi="仿宋" w:eastAsia="仿宋" w:cs="仿宋"/>
          <w:sz w:val="28"/>
          <w:szCs w:val="28"/>
        </w:rPr>
        <w:t>须提供产品制造厂家对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产品的授权书，或具有授权权限的代理商对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w:t>
      </w:r>
      <w:r>
        <w:rPr>
          <w:rFonts w:hint="eastAsia" w:ascii="仿宋" w:hAnsi="仿宋" w:eastAsia="仿宋" w:cs="仿宋"/>
          <w:sz w:val="28"/>
          <w:szCs w:val="28"/>
          <w:lang w:eastAsia="zh-CN"/>
        </w:rPr>
        <w:t>，</w:t>
      </w:r>
      <w:r>
        <w:rPr>
          <w:rFonts w:hint="eastAsia" w:ascii="仿宋" w:hAnsi="仿宋" w:eastAsia="仿宋" w:cs="仿宋"/>
          <w:sz w:val="28"/>
          <w:szCs w:val="28"/>
        </w:rPr>
        <w:t>（产品授权书须能显示产品制造厂家对</w:t>
      </w:r>
      <w:r>
        <w:rPr>
          <w:rFonts w:hint="eastAsia" w:ascii="仿宋" w:hAnsi="仿宋" w:eastAsia="仿宋" w:cs="仿宋"/>
          <w:sz w:val="28"/>
          <w:szCs w:val="28"/>
          <w:lang w:val="en-US" w:eastAsia="zh-CN"/>
        </w:rPr>
        <w:t>推荐</w:t>
      </w:r>
      <w:r>
        <w:rPr>
          <w:rFonts w:hint="eastAsia" w:ascii="仿宋" w:hAnsi="仿宋" w:eastAsia="仿宋" w:cs="仿宋"/>
          <w:sz w:val="28"/>
          <w:szCs w:val="28"/>
        </w:rPr>
        <w:t>产品授权链条的完整性）</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3、参加推荐人员的法人授权委托书原件，法定代表人及</w:t>
      </w:r>
      <w:r>
        <w:rPr>
          <w:rFonts w:hint="eastAsia" w:ascii="仿宋" w:hAnsi="仿宋" w:eastAsia="仿宋" w:cs="仿宋"/>
          <w:sz w:val="28"/>
          <w:szCs w:val="28"/>
          <w:lang w:val="en-US" w:eastAsia="zh-CN"/>
        </w:rPr>
        <w:t>授权代表</w:t>
      </w:r>
      <w:r>
        <w:rPr>
          <w:rFonts w:hint="eastAsia" w:ascii="仿宋" w:hAnsi="仿宋" w:eastAsia="仿宋" w:cs="仿宋"/>
          <w:sz w:val="28"/>
          <w:szCs w:val="28"/>
          <w:lang w:val="zh-CN"/>
        </w:rPr>
        <w:t>身份证复印件。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1、推荐文件纸质资料要求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1.2推荐</w:t>
      </w:r>
      <w:r>
        <w:rPr>
          <w:rFonts w:hint="eastAsia" w:ascii="仿宋" w:hAnsi="仿宋" w:eastAsia="仿宋" w:cs="仿宋"/>
          <w:sz w:val="28"/>
          <w:szCs w:val="28"/>
          <w:lang w:val="zh-CN" w:eastAsia="zh-CN"/>
        </w:rPr>
        <w:t>文件份数：正本 1份；副本</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2、产品配置方案、报价及同品牌同型号产品四川省内用户名单（列明联系人及联系方式，必须至少附一份可核实的四川省内销售合同主体、中标通知书或发票复印件等证明材料）。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3、技术参数、功能特点、详细配置清单及相应配置型号、产地。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4、选配件市场价及优惠价，列出详细清单。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rPr>
        <w:t>5、市场同档次产品对比表</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如推荐产品为进口的，同时需详细说明国产产品与进口产品的主要性能指标、功能或应用场景（模版见附件2）。</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6、售后服务承诺书（质保期限、维修站地点及联系方式、能否提供操作及维修手册、操作及维修人员培训方式、质保期外维修方式及收费情况、常用维修配件及核心部件清单及价格。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7、证照复印件：医疗器械注册证、医疗器械生产许可证或医疗器械经营许可证、有效营业执照。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8、参加</w:t>
      </w:r>
      <w:r>
        <w:rPr>
          <w:rFonts w:hint="eastAsia" w:ascii="仿宋" w:hAnsi="仿宋" w:eastAsia="仿宋" w:cs="仿宋"/>
          <w:sz w:val="28"/>
          <w:szCs w:val="28"/>
          <w:lang w:eastAsia="zh-CN"/>
        </w:rPr>
        <w:t>推荐</w:t>
      </w:r>
      <w:r>
        <w:rPr>
          <w:rFonts w:hint="eastAsia" w:ascii="仿宋" w:hAnsi="仿宋" w:eastAsia="仿宋" w:cs="仿宋"/>
          <w:sz w:val="28"/>
          <w:szCs w:val="28"/>
        </w:rPr>
        <w:t>会的人员须提供法定代表人身份证（正反面的复印件），参加</w:t>
      </w:r>
      <w:r>
        <w:rPr>
          <w:rFonts w:hint="eastAsia" w:ascii="仿宋" w:hAnsi="仿宋" w:eastAsia="仿宋" w:cs="仿宋"/>
          <w:sz w:val="28"/>
          <w:szCs w:val="28"/>
          <w:lang w:eastAsia="zh-CN"/>
        </w:rPr>
        <w:t>推荐</w:t>
      </w:r>
      <w:r>
        <w:rPr>
          <w:rFonts w:hint="eastAsia" w:ascii="仿宋" w:hAnsi="仿宋" w:eastAsia="仿宋" w:cs="仿宋"/>
          <w:sz w:val="28"/>
          <w:szCs w:val="28"/>
        </w:rPr>
        <w:t>会代表人身份证（正反面的复印件），法定代表人授权书原件(投标代表是法定代表人无需)。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10、产品彩页（除装订成册的外，另提供5-7份）。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w:t>
      </w:r>
      <w:r>
        <w:rPr>
          <w:rFonts w:hint="eastAsia" w:ascii="仿宋" w:hAnsi="仿宋" w:eastAsia="仿宋" w:cs="仿宋"/>
          <w:sz w:val="28"/>
          <w:szCs w:val="28"/>
          <w:lang w:eastAsia="zh-CN"/>
        </w:rPr>
        <w:t>推荐</w:t>
      </w:r>
      <w:r>
        <w:rPr>
          <w:rFonts w:hint="eastAsia" w:ascii="仿宋" w:hAnsi="仿宋" w:eastAsia="仿宋" w:cs="仿宋"/>
          <w:sz w:val="28"/>
          <w:szCs w:val="28"/>
        </w:rPr>
        <w:t>人根据所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的产品技术参数、功能特点、配置清单按照</w:t>
      </w:r>
      <w:r>
        <w:rPr>
          <w:rFonts w:hint="eastAsia" w:ascii="仿宋" w:hAnsi="仿宋" w:eastAsia="仿宋" w:cs="仿宋"/>
          <w:sz w:val="28"/>
          <w:szCs w:val="28"/>
          <w:lang w:eastAsia="zh-CN"/>
        </w:rPr>
        <w:t>推荐</w:t>
      </w:r>
      <w:r>
        <w:rPr>
          <w:rFonts w:hint="eastAsia" w:ascii="仿宋" w:hAnsi="仿宋" w:eastAsia="仿宋" w:cs="仿宋"/>
          <w:sz w:val="28"/>
          <w:szCs w:val="28"/>
        </w:rPr>
        <w:t>产品信息表（见附件</w:t>
      </w:r>
      <w:r>
        <w:rPr>
          <w:rFonts w:hint="eastAsia" w:ascii="仿宋" w:hAnsi="仿宋" w:eastAsia="仿宋" w:cs="仿宋"/>
          <w:sz w:val="28"/>
          <w:szCs w:val="28"/>
          <w:lang w:val="en-US" w:eastAsia="zh-CN"/>
        </w:rPr>
        <w:t>1</w:t>
      </w:r>
      <w:r>
        <w:rPr>
          <w:rFonts w:hint="eastAsia" w:ascii="仿宋" w:hAnsi="仿宋" w:eastAsia="仿宋" w:cs="仿宋"/>
          <w:sz w:val="28"/>
          <w:szCs w:val="28"/>
        </w:rPr>
        <w:t>）的要求进行报价。报价为不同品牌或不同型号的意向成交价。</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highlight w:val="yellow"/>
        </w:rPr>
      </w:pPr>
      <w:r>
        <w:rPr>
          <w:rFonts w:hint="eastAsia" w:ascii="仿宋" w:hAnsi="仿宋" w:eastAsia="仿宋" w:cs="仿宋"/>
          <w:b/>
          <w:bCs/>
          <w:sz w:val="28"/>
          <w:szCs w:val="28"/>
          <w:highlight w:val="yellow"/>
          <w:lang w:val="en-US" w:eastAsia="zh-CN"/>
        </w:rPr>
        <w:t>六</w:t>
      </w:r>
      <w:r>
        <w:rPr>
          <w:rFonts w:hint="eastAsia" w:ascii="仿宋" w:hAnsi="仿宋" w:eastAsia="仿宋" w:cs="仿宋"/>
          <w:b/>
          <w:bCs/>
          <w:sz w:val="28"/>
          <w:szCs w:val="28"/>
          <w:highlight w:val="yellow"/>
        </w:rPr>
        <w:t>、电子文档：</w:t>
      </w:r>
      <w:r>
        <w:rPr>
          <w:rFonts w:hint="eastAsia" w:ascii="仿宋" w:hAnsi="仿宋" w:eastAsia="仿宋" w:cs="仿宋"/>
          <w:sz w:val="28"/>
          <w:szCs w:val="28"/>
          <w:highlight w:val="yellow"/>
        </w:rPr>
        <w:t>各参加</w:t>
      </w:r>
      <w:r>
        <w:rPr>
          <w:rFonts w:hint="eastAsia" w:ascii="仿宋" w:hAnsi="仿宋" w:eastAsia="仿宋" w:cs="仿宋"/>
          <w:sz w:val="28"/>
          <w:szCs w:val="28"/>
          <w:highlight w:val="yellow"/>
          <w:lang w:eastAsia="zh-CN"/>
        </w:rPr>
        <w:t>推荐</w:t>
      </w:r>
      <w:r>
        <w:rPr>
          <w:rFonts w:hint="eastAsia" w:ascii="仿宋" w:hAnsi="仿宋" w:eastAsia="仿宋" w:cs="仿宋"/>
          <w:sz w:val="28"/>
          <w:szCs w:val="28"/>
          <w:highlight w:val="yellow"/>
        </w:rPr>
        <w:t>会供应商制作PPT按下列顺序进行：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1、产品功能介绍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2、产品报价和配置清单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3、售后服务方案及质保期后维保价格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4、设备配套耗材价格及易损件名称和价格</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rPr>
        <w:t>5、市场同类同档次产品的比较表</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进口产品需提供国产产品与进口产品比较表）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yellow"/>
        </w:rPr>
        <w:t>6、产品技术参数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要求的内容制作</w:t>
      </w:r>
      <w:r>
        <w:rPr>
          <w:rFonts w:hint="eastAsia" w:ascii="仿宋" w:hAnsi="仿宋" w:eastAsia="仿宋" w:cs="仿宋"/>
          <w:sz w:val="28"/>
          <w:szCs w:val="28"/>
          <w:lang w:val="en-US" w:eastAsia="zh-CN"/>
        </w:rPr>
        <w:t>成</w:t>
      </w:r>
      <w:r>
        <w:rPr>
          <w:rFonts w:hint="eastAsia" w:ascii="仿宋" w:hAnsi="仿宋" w:eastAsia="仿宋" w:cs="仿宋"/>
          <w:sz w:val="28"/>
          <w:szCs w:val="28"/>
        </w:rPr>
        <w:t>PPT文件，在</w:t>
      </w:r>
      <w:r>
        <w:rPr>
          <w:rFonts w:hint="eastAsia" w:ascii="仿宋" w:hAnsi="仿宋" w:eastAsia="仿宋" w:cs="仿宋"/>
          <w:sz w:val="28"/>
          <w:szCs w:val="28"/>
          <w:lang w:eastAsia="zh-CN"/>
        </w:rPr>
        <w:t>推荐</w:t>
      </w:r>
      <w:r>
        <w:rPr>
          <w:rFonts w:hint="eastAsia" w:ascii="仿宋" w:hAnsi="仿宋" w:eastAsia="仿宋" w:cs="仿宋"/>
          <w:sz w:val="28"/>
          <w:szCs w:val="28"/>
        </w:rPr>
        <w:t>会时进行讲解，</w:t>
      </w:r>
      <w:r>
        <w:rPr>
          <w:rFonts w:ascii="仿宋" w:hAnsi="仿宋" w:eastAsia="仿宋" w:cs="仿宋"/>
          <w:sz w:val="28"/>
          <w:szCs w:val="28"/>
        </w:rPr>
        <w:t>同时将PPT文件、</w:t>
      </w:r>
      <w:r>
        <w:rPr>
          <w:rFonts w:hint="eastAsia" w:ascii="仿宋" w:hAnsi="仿宋" w:eastAsia="仿宋" w:cs="仿宋"/>
          <w:sz w:val="28"/>
          <w:szCs w:val="28"/>
          <w:lang w:eastAsia="zh-CN"/>
        </w:rPr>
        <w:t>推荐</w:t>
      </w:r>
      <w:r>
        <w:rPr>
          <w:rFonts w:ascii="仿宋" w:hAnsi="仿宋" w:eastAsia="仿宋" w:cs="仿宋"/>
          <w:sz w:val="28"/>
          <w:szCs w:val="28"/>
        </w:rPr>
        <w:t>产品的电子版技术参数单独用U盘存储，在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p>
    <w:p>
      <w:pPr>
        <w:keepNext w:val="0"/>
        <w:keepLines w:val="0"/>
        <w:pageBreakBefore w:val="0"/>
        <w:widowControl w:val="0"/>
        <w:kinsoku/>
        <w:wordWrap/>
        <w:overflowPunct/>
        <w:topLinePunct w:val="0"/>
        <w:autoSpaceDE/>
        <w:autoSpaceDN/>
        <w:bidi w:val="0"/>
        <w:adjustRightInd/>
        <w:snapToGrid/>
        <w:spacing w:line="480" w:lineRule="exact"/>
        <w:ind w:firstLine="281" w:firstLineChars="100"/>
        <w:textAlignment w:val="auto"/>
        <w:rPr>
          <w:rFonts w:hint="eastAsia" w:ascii="仿宋" w:hAnsi="仿宋" w:eastAsia="仿宋" w:cs="仿宋"/>
          <w:b/>
          <w:bCs/>
          <w:sz w:val="28"/>
          <w:szCs w:val="28"/>
        </w:rPr>
      </w:pP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FF0000"/>
          <w:sz w:val="28"/>
          <w:szCs w:val="28"/>
          <w:highlight w:val="none"/>
        </w:rPr>
      </w:pPr>
      <w:r>
        <w:rPr>
          <w:rFonts w:hint="eastAsia" w:ascii="仿宋" w:hAnsi="仿宋" w:eastAsia="仿宋" w:cs="仿宋"/>
          <w:color w:val="FF0000"/>
          <w:sz w:val="28"/>
          <w:szCs w:val="28"/>
          <w:highlight w:val="none"/>
          <w:lang w:val="en-US" w:eastAsia="zh-CN"/>
        </w:rPr>
        <w:t>采用现场推荐</w:t>
      </w:r>
      <w:r>
        <w:rPr>
          <w:rFonts w:hint="eastAsia" w:ascii="仿宋" w:hAnsi="仿宋" w:eastAsia="仿宋" w:cs="仿宋"/>
          <w:color w:val="FF0000"/>
          <w:sz w:val="28"/>
          <w:szCs w:val="28"/>
          <w:highlight w:val="none"/>
        </w:rPr>
        <w:t>的方式进行，具体</w:t>
      </w:r>
      <w:r>
        <w:rPr>
          <w:rFonts w:hint="eastAsia" w:ascii="仿宋" w:hAnsi="仿宋" w:eastAsia="仿宋" w:cs="仿宋"/>
          <w:color w:val="FF0000"/>
          <w:sz w:val="28"/>
          <w:szCs w:val="28"/>
          <w:highlight w:val="none"/>
          <w:lang w:val="en-US" w:eastAsia="zh-CN"/>
        </w:rPr>
        <w:t>会议</w:t>
      </w:r>
      <w:r>
        <w:rPr>
          <w:rFonts w:hint="eastAsia" w:ascii="仿宋" w:hAnsi="仿宋" w:eastAsia="仿宋" w:cs="仿宋"/>
          <w:color w:val="FF0000"/>
          <w:sz w:val="28"/>
          <w:szCs w:val="28"/>
          <w:highlight w:val="none"/>
        </w:rPr>
        <w:t>时间和方式以</w:t>
      </w:r>
      <w:r>
        <w:rPr>
          <w:rFonts w:hint="eastAsia" w:ascii="仿宋" w:hAnsi="仿宋" w:eastAsia="仿宋" w:cs="仿宋"/>
          <w:color w:val="FF0000"/>
          <w:sz w:val="28"/>
          <w:szCs w:val="28"/>
          <w:highlight w:val="none"/>
          <w:lang w:val="en-US" w:eastAsia="zh-CN"/>
        </w:rPr>
        <w:t>官网</w:t>
      </w:r>
      <w:r>
        <w:rPr>
          <w:rFonts w:hint="eastAsia" w:ascii="仿宋" w:hAnsi="仿宋" w:eastAsia="仿宋" w:cs="仿宋"/>
          <w:color w:val="FF0000"/>
          <w:sz w:val="28"/>
          <w:szCs w:val="28"/>
          <w:highlight w:val="none"/>
        </w:rPr>
        <w:t>通知为准。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推荐</w:t>
      </w:r>
      <w:r>
        <w:rPr>
          <w:rFonts w:hint="eastAsia" w:ascii="仿宋" w:hAnsi="仿宋" w:eastAsia="仿宋" w:cs="仿宋"/>
          <w:sz w:val="28"/>
          <w:szCs w:val="28"/>
        </w:rPr>
        <w:t>程序：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1、院方介绍设备需求及相关事项。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2、参加</w:t>
      </w:r>
      <w:r>
        <w:rPr>
          <w:rFonts w:hint="eastAsia" w:ascii="仿宋" w:hAnsi="仿宋" w:eastAsia="仿宋" w:cs="仿宋"/>
          <w:sz w:val="28"/>
          <w:szCs w:val="28"/>
          <w:lang w:eastAsia="zh-CN"/>
        </w:rPr>
        <w:t>推荐</w:t>
      </w:r>
      <w:r>
        <w:rPr>
          <w:rFonts w:hint="eastAsia" w:ascii="仿宋" w:hAnsi="仿宋" w:eastAsia="仿宋" w:cs="仿宋"/>
          <w:sz w:val="28"/>
          <w:szCs w:val="28"/>
        </w:rPr>
        <w:t>商家按照要求介绍生产企业及所推荐产品的相关信息，现场</w:t>
      </w:r>
      <w:r>
        <w:rPr>
          <w:rFonts w:hint="eastAsia" w:ascii="仿宋" w:hAnsi="仿宋" w:eastAsia="仿宋" w:cs="仿宋"/>
          <w:sz w:val="28"/>
          <w:szCs w:val="28"/>
          <w:lang w:eastAsia="zh-CN"/>
        </w:rPr>
        <w:t>推荐</w:t>
      </w:r>
      <w:r>
        <w:rPr>
          <w:rFonts w:hint="eastAsia" w:ascii="仿宋" w:hAnsi="仿宋" w:eastAsia="仿宋" w:cs="仿宋"/>
          <w:sz w:val="28"/>
          <w:szCs w:val="28"/>
        </w:rPr>
        <w:t>时间控制在10分钟内。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3、接受院方</w:t>
      </w:r>
      <w:r>
        <w:rPr>
          <w:rFonts w:hint="eastAsia" w:ascii="仿宋" w:hAnsi="仿宋" w:eastAsia="仿宋" w:cs="仿宋"/>
          <w:sz w:val="28"/>
          <w:szCs w:val="28"/>
          <w:lang w:val="en-US" w:eastAsia="zh-CN"/>
        </w:rPr>
        <w:t>论证</w:t>
      </w:r>
      <w:r>
        <w:rPr>
          <w:rFonts w:hint="eastAsia" w:ascii="仿宋" w:hAnsi="仿宋" w:eastAsia="仿宋" w:cs="仿宋"/>
          <w:sz w:val="28"/>
          <w:szCs w:val="28"/>
        </w:rPr>
        <w:t>专家组的答疑咨询</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注：本次产品</w:t>
      </w:r>
      <w:r>
        <w:rPr>
          <w:rFonts w:hint="eastAsia" w:ascii="仿宋" w:hAnsi="仿宋" w:eastAsia="仿宋" w:cs="仿宋"/>
          <w:b/>
          <w:bCs/>
          <w:sz w:val="24"/>
          <w:szCs w:val="24"/>
          <w:lang w:eastAsia="zh-CN"/>
        </w:rPr>
        <w:t>推荐</w:t>
      </w:r>
      <w:r>
        <w:rPr>
          <w:rFonts w:hint="eastAsia" w:ascii="仿宋" w:hAnsi="仿宋" w:eastAsia="仿宋" w:cs="仿宋"/>
          <w:b/>
          <w:bCs/>
          <w:sz w:val="24"/>
          <w:szCs w:val="24"/>
        </w:rPr>
        <w:t>会仅用于医院对产品的性能、配置、价格、以及售后服务等进行综合了解，供采购人制定需求及预算提供参考。</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资料递交截止时间及</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会开始时间、地点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1、报名范围：凡符合资质条件的潜在供应商均可报名参加。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yellow"/>
        </w:rPr>
        <w:t>2、报名、递交材料截止时间及地点： 202</w:t>
      </w:r>
      <w:r>
        <w:rPr>
          <w:rFonts w:hint="eastAsia" w:ascii="仿宋" w:hAnsi="仿宋" w:eastAsia="仿宋" w:cs="仿宋"/>
          <w:sz w:val="28"/>
          <w:szCs w:val="28"/>
          <w:highlight w:val="yellow"/>
          <w:lang w:val="en-US" w:eastAsia="zh-CN"/>
        </w:rPr>
        <w:t>3</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4</w:t>
      </w:r>
      <w:r>
        <w:rPr>
          <w:rFonts w:hint="eastAsia" w:ascii="仿宋" w:hAnsi="仿宋" w:eastAsia="仿宋" w:cs="仿宋"/>
          <w:sz w:val="28"/>
          <w:szCs w:val="28"/>
          <w:highlight w:val="yellow"/>
        </w:rPr>
        <w:t>月</w:t>
      </w:r>
      <w:r>
        <w:rPr>
          <w:rFonts w:hint="eastAsia" w:ascii="仿宋" w:hAnsi="仿宋" w:eastAsia="仿宋" w:cs="仿宋"/>
          <w:sz w:val="28"/>
          <w:szCs w:val="28"/>
          <w:highlight w:val="yellow"/>
          <w:lang w:val="en-US" w:eastAsia="zh-CN"/>
        </w:rPr>
        <w:t>21</w:t>
      </w:r>
      <w:r>
        <w:rPr>
          <w:rFonts w:hint="eastAsia" w:ascii="仿宋" w:hAnsi="仿宋" w:eastAsia="仿宋" w:cs="仿宋"/>
          <w:sz w:val="28"/>
          <w:szCs w:val="28"/>
          <w:highlight w:val="yellow"/>
        </w:rPr>
        <w:t>日17：30</w:t>
      </w:r>
      <w:r>
        <w:rPr>
          <w:rFonts w:hint="eastAsia" w:ascii="仿宋" w:hAnsi="仿宋" w:eastAsia="仿宋" w:cs="仿宋"/>
          <w:sz w:val="28"/>
          <w:szCs w:val="28"/>
        </w:rPr>
        <w:t>（北京时间、工作时间）前通过邮寄</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推荐使用顺丰快递</w:t>
      </w:r>
      <w:r>
        <w:rPr>
          <w:rFonts w:hint="eastAsia" w:ascii="仿宋" w:hAnsi="仿宋" w:eastAsia="仿宋" w:cs="仿宋"/>
          <w:sz w:val="28"/>
          <w:szCs w:val="28"/>
          <w:lang w:eastAsia="zh-CN"/>
        </w:rPr>
        <w:t>）</w:t>
      </w:r>
      <w:r>
        <w:rPr>
          <w:rFonts w:hint="eastAsia" w:ascii="仿宋" w:hAnsi="仿宋" w:eastAsia="仿宋" w:cs="仿宋"/>
          <w:sz w:val="28"/>
          <w:szCs w:val="28"/>
        </w:rPr>
        <w:t>或现场提交的方式将相关资料递交到广元市第一人民医院</w:t>
      </w:r>
      <w:r>
        <w:rPr>
          <w:rFonts w:hint="eastAsia" w:ascii="仿宋" w:hAnsi="仿宋" w:eastAsia="仿宋" w:cs="仿宋"/>
          <w:sz w:val="28"/>
          <w:szCs w:val="28"/>
          <w:lang w:eastAsia="zh-CN"/>
        </w:rPr>
        <w:t>医学装备科</w:t>
      </w:r>
      <w:r>
        <w:rPr>
          <w:rFonts w:hint="eastAsia" w:ascii="仿宋" w:hAnsi="仿宋" w:eastAsia="仿宋" w:cs="仿宋"/>
          <w:sz w:val="28"/>
          <w:szCs w:val="28"/>
        </w:rPr>
        <w:t>，邮寄地址：四川省广元市利州区苴国路中段（广元市第一人民医院），收件人：李老师，联系电话：0839-3306193，逾期递交的不予受理。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推荐</w:t>
      </w:r>
      <w:r>
        <w:rPr>
          <w:rFonts w:hint="eastAsia" w:ascii="仿宋" w:hAnsi="仿宋" w:eastAsia="仿宋" w:cs="仿宋"/>
          <w:sz w:val="28"/>
          <w:szCs w:val="28"/>
        </w:rPr>
        <w:t>会时间及地点：医院</w:t>
      </w:r>
      <w:r>
        <w:rPr>
          <w:rFonts w:hint="eastAsia" w:ascii="仿宋" w:hAnsi="仿宋" w:eastAsia="仿宋" w:cs="仿宋"/>
          <w:sz w:val="28"/>
          <w:szCs w:val="28"/>
          <w:lang w:val="en-US" w:eastAsia="zh-CN"/>
        </w:rPr>
        <w:t>根据参与报名推荐供应商情况，</w:t>
      </w:r>
      <w:r>
        <w:rPr>
          <w:rFonts w:hint="eastAsia" w:ascii="仿宋" w:hAnsi="仿宋" w:eastAsia="仿宋" w:cs="仿宋"/>
          <w:sz w:val="28"/>
          <w:szCs w:val="28"/>
        </w:rPr>
        <w:t>另行通知符合资质要求的</w:t>
      </w:r>
      <w:r>
        <w:rPr>
          <w:rFonts w:hint="eastAsia" w:ascii="仿宋" w:hAnsi="仿宋" w:eastAsia="仿宋" w:cs="仿宋"/>
          <w:sz w:val="28"/>
          <w:szCs w:val="28"/>
          <w:lang w:val="en-US" w:eastAsia="zh-CN"/>
        </w:rPr>
        <w:t>3</w:t>
      </w:r>
      <w:r>
        <w:rPr>
          <w:rFonts w:hint="eastAsia" w:ascii="宋体" w:hAnsi="宋体" w:eastAsia="宋体" w:cs="宋体"/>
          <w:sz w:val="28"/>
          <w:szCs w:val="28"/>
          <w:lang w:val="en-US" w:eastAsia="zh-CN"/>
        </w:rPr>
        <w:t>～</w:t>
      </w:r>
      <w:r>
        <w:rPr>
          <w:rFonts w:hint="eastAsia" w:ascii="仿宋" w:hAnsi="仿宋" w:eastAsia="仿宋" w:cs="仿宋"/>
          <w:sz w:val="28"/>
          <w:szCs w:val="28"/>
          <w:lang w:val="en-US" w:eastAsia="zh-CN"/>
        </w:rPr>
        <w:t>4家</w:t>
      </w:r>
      <w:r>
        <w:rPr>
          <w:rFonts w:hint="eastAsia" w:ascii="仿宋" w:hAnsi="仿宋" w:eastAsia="仿宋" w:cs="仿宋"/>
          <w:sz w:val="28"/>
          <w:szCs w:val="28"/>
        </w:rPr>
        <w:t>报名供应商参加。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4、联系人及方式：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 xml:space="preserve">医学装备科  </w:t>
      </w:r>
      <w:r>
        <w:rPr>
          <w:rFonts w:hint="eastAsia" w:ascii="仿宋" w:hAnsi="仿宋" w:eastAsia="仿宋" w:cs="仿宋"/>
          <w:sz w:val="28"/>
          <w:szCs w:val="28"/>
        </w:rPr>
        <w:t>李老师      联系电话:0839-3306193</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院纪委      张先生      联系电话:0839-3314132</w:t>
      </w: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ascii="仿宋" w:hAnsi="仿宋" w:eastAsia="仿宋" w:cs="仿宋"/>
          <w:sz w:val="28"/>
          <w:szCs w:val="28"/>
        </w:rPr>
      </w:pPr>
      <w:r>
        <w:rPr>
          <w:rFonts w:hint="eastAsia" w:ascii="仿宋" w:hAnsi="仿宋" w:eastAsia="仿宋" w:cs="仿宋"/>
          <w:sz w:val="28"/>
          <w:szCs w:val="28"/>
        </w:rPr>
        <w:t>广元市第一人民医院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color w:val="auto"/>
          <w:sz w:val="28"/>
          <w:szCs w:val="28"/>
        </w:rPr>
        <w:t xml:space="preserve"> 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04</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rPr>
      </w:pPr>
    </w:p>
    <w:p>
      <w:pPr>
        <w:pStyle w:val="2"/>
        <w:rPr>
          <w:rFonts w:hint="eastAsia"/>
        </w:rPr>
      </w:pPr>
    </w:p>
    <w:p>
      <w:pPr>
        <w:pStyle w:val="3"/>
        <w:rPr>
          <w:rFonts w:hint="eastAsia" w:ascii="仿宋" w:hAnsi="仿宋" w:eastAsia="仿宋" w:cs="仿宋"/>
          <w:color w:val="auto"/>
          <w:sz w:val="28"/>
          <w:szCs w:val="28"/>
        </w:rPr>
      </w:pPr>
    </w:p>
    <w:p/>
    <w:p>
      <w:pPr>
        <w:pStyle w:val="3"/>
        <w:rPr>
          <w:rFonts w:hint="eastAsia" w:ascii="仿宋" w:hAnsi="仿宋" w:eastAsia="仿宋" w:cs="仿宋"/>
          <w:color w:val="auto"/>
          <w:sz w:val="28"/>
          <w:szCs w:val="28"/>
        </w:rPr>
        <w:sectPr>
          <w:headerReference r:id="rId3" w:type="default"/>
          <w:footerReference r:id="rId4" w:type="default"/>
          <w:pgSz w:w="11906" w:h="16838"/>
          <w:pgMar w:top="1440" w:right="1511" w:bottom="1440" w:left="1797" w:header="851" w:footer="992" w:gutter="0"/>
          <w:cols w:space="720" w:num="1"/>
          <w:docGrid w:type="lines" w:linePitch="312" w:charSpace="0"/>
        </w:sectPr>
      </w:pPr>
    </w:p>
    <w:p>
      <w:pPr>
        <w:widowControl/>
        <w:spacing w:line="56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w:t>
      </w:r>
    </w:p>
    <w:p>
      <w:pPr>
        <w:widowControl/>
        <w:spacing w:line="56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推荐</w:t>
      </w:r>
      <w:r>
        <w:rPr>
          <w:rFonts w:hint="eastAsia" w:ascii="仿宋_GB2312" w:hAnsi="宋体" w:eastAsia="仿宋_GB2312" w:cs="宋体"/>
          <w:kern w:val="0"/>
          <w:sz w:val="32"/>
          <w:szCs w:val="32"/>
        </w:rPr>
        <w:t>产品信息表</w:t>
      </w:r>
    </w:p>
    <w:p>
      <w:pPr>
        <w:widowControl/>
        <w:spacing w:line="560" w:lineRule="exact"/>
        <w:jc w:val="left"/>
        <w:rPr>
          <w:rFonts w:hint="eastAsia" w:ascii="仿宋_GB2312" w:hAnsi="宋体" w:eastAsia="仿宋_GB2312" w:cs="宋体"/>
          <w:kern w:val="0"/>
          <w:sz w:val="32"/>
          <w:szCs w:val="32"/>
        </w:rPr>
      </w:pPr>
    </w:p>
    <w:tbl>
      <w:tblPr>
        <w:tblStyle w:val="6"/>
        <w:tblW w:w="13858"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921"/>
        <w:gridCol w:w="1238"/>
        <w:gridCol w:w="1927"/>
        <w:gridCol w:w="2070"/>
        <w:gridCol w:w="1455"/>
        <w:gridCol w:w="1050"/>
        <w:gridCol w:w="1545"/>
        <w:gridCol w:w="1190"/>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序号</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产品名称</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品牌、规格、型号</w:t>
            </w:r>
          </w:p>
        </w:tc>
        <w:tc>
          <w:tcPr>
            <w:tcW w:w="192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注册证号</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制造商</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生产场地</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联系人</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联系方式</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供货价格（万元）</w:t>
            </w:r>
          </w:p>
        </w:tc>
        <w:tc>
          <w:tcPr>
            <w:tcW w:w="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19"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92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238"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927"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207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5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5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54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9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43"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r>
    </w:tbl>
    <w:p>
      <w:pPr>
        <w:widowControl/>
        <w:spacing w:line="560" w:lineRule="exact"/>
        <w:jc w:val="center"/>
        <w:rPr>
          <w:rFonts w:hint="eastAsia" w:ascii="仿宋_GB2312" w:hAnsi="宋体" w:eastAsia="仿宋_GB2312" w:cs="宋体"/>
          <w:kern w:val="0"/>
          <w:sz w:val="32"/>
          <w:szCs w:val="32"/>
          <w:lang w:val="en-US" w:eastAsia="zh-CN"/>
        </w:rPr>
      </w:pPr>
      <w:r>
        <w:rPr>
          <w:rFonts w:hint="eastAsia" w:ascii="宋体" w:hAnsi="宋体" w:eastAsia="仿宋_GB2312" w:cs="宋体"/>
          <w:kern w:val="0"/>
          <w:sz w:val="32"/>
          <w:szCs w:val="32"/>
        </w:rPr>
        <w:t> </w:t>
      </w:r>
    </w:p>
    <w:p>
      <w:pPr>
        <w:widowControl/>
        <w:spacing w:line="560" w:lineRule="exact"/>
        <w:jc w:val="both"/>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附件2：</w:t>
      </w:r>
    </w:p>
    <w:p>
      <w:pPr>
        <w:widowControl/>
        <w:spacing w:line="560" w:lineRule="exact"/>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国产产品与进口产品比较表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1980"/>
        <w:gridCol w:w="3285"/>
        <w:gridCol w:w="294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推荐产品名称</w:t>
            </w:r>
          </w:p>
        </w:tc>
        <w:tc>
          <w:tcPr>
            <w:tcW w:w="1980"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规格型号</w:t>
            </w:r>
          </w:p>
        </w:tc>
        <w:tc>
          <w:tcPr>
            <w:tcW w:w="328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生产厂家</w:t>
            </w:r>
          </w:p>
        </w:tc>
        <w:tc>
          <w:tcPr>
            <w:tcW w:w="5880" w:type="dxa"/>
            <w:gridSpan w:val="2"/>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产品主要性能指标、功能或应用场景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0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1980"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328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国产产品</w:t>
            </w: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5" w:type="dxa"/>
            <w:noWrap w:val="0"/>
            <w:vAlign w:val="center"/>
          </w:tcPr>
          <w:p>
            <w:pPr>
              <w:jc w:val="center"/>
              <w:rPr>
                <w:rFonts w:hint="eastAsia" w:ascii="仿宋" w:hAnsi="仿宋" w:eastAsia="仿宋" w:cs="仿宋"/>
                <w:sz w:val="24"/>
                <w:szCs w:val="24"/>
                <w:vertAlign w:val="baseline"/>
                <w:lang w:val="en-US" w:eastAsia="zh-CN"/>
              </w:rPr>
            </w:pPr>
          </w:p>
        </w:tc>
        <w:tc>
          <w:tcPr>
            <w:tcW w:w="1980" w:type="dxa"/>
            <w:noWrap w:val="0"/>
            <w:vAlign w:val="center"/>
          </w:tcPr>
          <w:p>
            <w:pPr>
              <w:jc w:val="center"/>
              <w:rPr>
                <w:rFonts w:hint="eastAsia" w:ascii="仿宋" w:hAnsi="仿宋" w:eastAsia="仿宋" w:cs="仿宋"/>
                <w:sz w:val="24"/>
                <w:szCs w:val="24"/>
                <w:vertAlign w:val="baseline"/>
                <w:lang w:val="en-US" w:eastAsia="zh-CN"/>
              </w:rPr>
            </w:pPr>
          </w:p>
        </w:tc>
        <w:tc>
          <w:tcPr>
            <w:tcW w:w="3285"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r>
    </w:tbl>
    <w:p/>
    <w:sectPr>
      <w:headerReference r:id="rId5" w:type="default"/>
      <w:footerReference r:id="rId6" w:type="default"/>
      <w:pgSz w:w="16838" w:h="11906" w:orient="landscape"/>
      <w:pgMar w:top="1797" w:right="1440" w:bottom="1514" w:left="1440"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NjBjNDRhZTkwM2ZmMzJlNzhhYzA2NGUwNmY4YjAifQ=="/>
  </w:docVars>
  <w:rsids>
    <w:rsidRoot w:val="3F8D26D9"/>
    <w:rsid w:val="3F8D2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2073</Words>
  <Characters>2152</Characters>
  <Lines>0</Lines>
  <Paragraphs>0</Paragraphs>
  <TotalTime>1</TotalTime>
  <ScaleCrop>false</ScaleCrop>
  <LinksUpToDate>false</LinksUpToDate>
  <CharactersWithSpaces>2221</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2023-04-12T03:23:00Z</dcterms:created>
  <dc:creator>美若黎明</dc:creator>
  <cp:lastModifiedBy>美若黎明</cp:lastModifiedBy>
  <dcterms:modified xsi:type="dcterms:W3CDTF">2023-04-12T03:24:42Z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3BCB52483F4F41E887361C60B921D5C3_11</vt:lpwstr>
  </property>
</Properties>
</file>