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广元市第一人民医院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拟采购设备参加推介会议供应商名单</w:t>
      </w:r>
    </w:p>
    <w:p>
      <w:pPr>
        <w:pStyle w:val="3"/>
        <w:rPr>
          <w:rFonts w:hint="eastAsia"/>
          <w:lang w:val="en-US" w:eastAsia="zh-CN"/>
        </w:rPr>
      </w:pPr>
    </w:p>
    <w:tbl>
      <w:tblPr>
        <w:tblStyle w:val="4"/>
        <w:tblW w:w="860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404"/>
        <w:gridCol w:w="52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参加推介会议供应商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胸腔镜手术器械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四川顺动科技有限公司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微创瓣膜及冠脉搭桥手术器械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成都众济世康科技有限公司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四川顺动科技有限公司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上海尚隆医疗器械有限公司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口腔数字扫描仪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广元市华光医械有限责任公司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四川省华川医疗器械有限公司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四川卓康医疗器械有限公司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亚低温治疗仪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四川省禹力森贸易有限公司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肩关节镜及手术器械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成都育扬贸易有限公司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脊柱微创手术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系统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江西琦潘贸易有限公司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成都向驰医疗科技有限公司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四川锦鑫源医疗器械有限公司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四川顺动科技有限公司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color w:val="FF0000"/>
          <w:sz w:val="24"/>
          <w:szCs w:val="24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仿宋" w:hAnsi="仿宋" w:eastAsia="仿宋" w:cs="仿宋"/>
          <w:color w:val="FF0000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highlight w:val="yellow"/>
          <w:lang w:val="en-US" w:eastAsia="zh-CN"/>
        </w:rPr>
        <w:t>备注：本次项目以现场推荐的方式进行，请各报名供应商提前半个小时到达会议地点，同时根据新冠疫情防控要求做好相应防护措施。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NjBjNDRhZTkwM2ZmMzJlNzhhYzA2NGUwNmY4YjAifQ=="/>
  </w:docVars>
  <w:rsids>
    <w:rsidRoot w:val="4873061E"/>
    <w:rsid w:val="4873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306</Characters>
  <Lines>0</Lines>
  <Paragraphs>0</Paragraphs>
  <TotalTime>0</TotalTime>
  <ScaleCrop>false</ScaleCrop>
  <LinksUpToDate>false</LinksUpToDate>
  <CharactersWithSpaces>306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2022-06-10T02:10:00Z</dcterms:created>
  <dc:creator>美若黎明</dc:creator>
  <cp:lastModifiedBy>美若黎明</cp:lastModifiedBy>
  <dcterms:modified xsi:type="dcterms:W3CDTF">2022-06-10T02:11:28Z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97D5FFA6BBA5487B84952FB737E193AF</vt:lpwstr>
  </property>
</Properties>
</file>