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件</w:t>
      </w:r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：“广元市第一人民医院临床技能培训中心”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楼宇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标识尺寸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效果图及钢构件效果图、底钢架结构图、侧面钢架结构图、背面斜支撑结构图。</w:t>
      </w:r>
    </w:p>
    <w:p>
      <w:pPr>
        <w:rPr>
          <w:rFonts w:hint="eastAsia"/>
          <w:color w:val="auto"/>
        </w:rPr>
      </w:pPr>
      <w:r>
        <w:rPr>
          <w:rFonts w:hint="eastAsia" w:ascii="宋体" w:hAnsi="宋体"/>
          <w:color w:val="auto"/>
          <w:sz w:val="32"/>
          <w:szCs w:val="32"/>
        </w:rPr>
        <w:drawing>
          <wp:inline distT="0" distB="0" distL="114300" distR="114300">
            <wp:extent cx="5067300" cy="2381250"/>
            <wp:effectExtent l="0" t="0" r="7620" b="11430"/>
            <wp:docPr id="1" name="图片 1" descr="1d30c2fe322fd62bdf3b450150e5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30c2fe322fd62bdf3b450150e51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  <w:lang w:eastAsia="zh-CN"/>
        </w:rPr>
        <w:drawing>
          <wp:inline distT="0" distB="0" distL="114300" distR="114300">
            <wp:extent cx="5029200" cy="1962785"/>
            <wp:effectExtent l="0" t="0" r="0" b="3175"/>
            <wp:docPr id="2" name="图片 2" descr="eaf058515a3fb853ab6dd19850fb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f058515a3fb853ab6dd19850fba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>
          <w:rFonts w:hint="eastAsia"/>
          <w:color w:val="auto"/>
        </w:rPr>
      </w:pPr>
      <w:r>
        <w:rPr>
          <w:rFonts w:hint="eastAsia" w:ascii="宋体" w:hAnsi="宋体" w:eastAsia="宋体"/>
          <w:color w:val="auto"/>
          <w:lang w:eastAsia="zh-CN"/>
        </w:rPr>
        <w:drawing>
          <wp:inline distT="0" distB="0" distL="114300" distR="114300">
            <wp:extent cx="5076825" cy="1971040"/>
            <wp:effectExtent l="0" t="0" r="13335" b="10160"/>
            <wp:docPr id="3" name="图片 3" descr="3733c4a190c0e0e2336809829ec88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33c4a190c0e0e2336809829ec883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jc w:val="both"/>
        <w:rPr>
          <w:rFonts w:hint="eastAsia" w:ascii="宋体" w:hAnsi="宋体" w:eastAsia="宋体"/>
          <w:color w:val="auto"/>
          <w:lang w:eastAsia="zh-CN"/>
        </w:rPr>
      </w:pPr>
      <w:r>
        <w:rPr>
          <w:rFonts w:hint="eastAsia" w:ascii="宋体" w:hAnsi="宋体" w:eastAsia="宋体"/>
          <w:color w:val="auto"/>
          <w:lang w:eastAsia="zh-CN"/>
        </w:rPr>
        <w:drawing>
          <wp:inline distT="0" distB="0" distL="114300" distR="114300">
            <wp:extent cx="5391150" cy="2296160"/>
            <wp:effectExtent l="0" t="0" r="3810" b="5080"/>
            <wp:docPr id="4" name="图片 4" descr="4923e1b271ea69cf0338438e025f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923e1b271ea69cf0338438e025f0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color w:val="auto"/>
          <w:lang w:eastAsia="zh-CN"/>
        </w:rPr>
        <w:drawing>
          <wp:inline distT="0" distB="0" distL="114300" distR="114300">
            <wp:extent cx="5219700" cy="2053590"/>
            <wp:effectExtent l="0" t="0" r="7620" b="3810"/>
            <wp:docPr id="5" name="图片 5" descr="808d53ef1084452fc65b01e8488c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08d53ef1084452fc65b01e8488c0a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color w:val="auto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  <w:r>
        <w:rPr>
          <w:rFonts w:hint="eastAsia" w:ascii="宋体" w:hAnsi="宋体" w:eastAsia="宋体"/>
          <w:color w:val="auto"/>
          <w:lang w:eastAsia="zh-CN"/>
        </w:rPr>
        <w:drawing>
          <wp:inline distT="0" distB="0" distL="114300" distR="114300">
            <wp:extent cx="5257800" cy="2248535"/>
            <wp:effectExtent l="0" t="0" r="0" b="6985"/>
            <wp:docPr id="6" name="图片 6" descr="512c53f02ec366a587815d72b190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12c53f02ec366a587815d72b190ea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55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- 6 -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259DF"/>
    <w:rsid w:val="2DE2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2022-02-10T05:09:00Z</dcterms:created>
  <dc:creator>美若黎明</dc:creator>
  <cp:lastModifiedBy>美若黎明</cp:lastModifiedBy>
  <dcterms:modified xsi:type="dcterms:W3CDTF">2022-02-10T05:10:00Z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E5D0C153C62241B1B078AD90176E51FB</vt:lpwstr>
  </property>
</Properties>
</file>