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440" w:lineRule="exact"/>
        <w:rPr>
          <w:rFonts w:hint="eastAsia"/>
          <w:sz w:val="24"/>
          <w:lang w:val="en-US" w:eastAsia="zh-CN"/>
        </w:rPr>
      </w:pPr>
    </w:p>
    <w:p>
      <w:pPr>
        <w:numPr>
          <w:ilvl w:val="0"/>
          <w:numId w:val="0"/>
        </w:numPr>
        <w:spacing w:line="440" w:lineRule="exact"/>
        <w:jc w:val="center"/>
        <w:rPr>
          <w:rFonts w:hint="eastAsia"/>
          <w:b/>
          <w:bCs/>
          <w:sz w:val="32"/>
          <w:szCs w:val="32"/>
          <w:lang w:val="en-US" w:eastAsia="zh-CN"/>
        </w:rPr>
      </w:pPr>
      <w:bookmarkStart w:id="0" w:name="_GoBack"/>
      <w:r>
        <w:rPr>
          <w:rFonts w:hint="eastAsia"/>
          <w:b/>
          <w:bCs/>
          <w:sz w:val="32"/>
          <w:szCs w:val="32"/>
          <w:lang w:val="en-US" w:eastAsia="zh-CN"/>
        </w:rPr>
        <w:t>广元市第一人民医院阴式子宫手术器械询价采购要求</w:t>
      </w:r>
    </w:p>
    <w:bookmarkEnd w:id="0"/>
    <w:p>
      <w:pPr>
        <w:numPr>
          <w:ilvl w:val="0"/>
          <w:numId w:val="0"/>
        </w:numPr>
        <w:spacing w:line="440" w:lineRule="exact"/>
        <w:jc w:val="center"/>
        <w:rPr>
          <w:rFonts w:hint="eastAsia"/>
          <w:b/>
          <w:bCs/>
          <w:sz w:val="24"/>
          <w:lang w:val="en-US" w:eastAsia="zh-CN"/>
        </w:rPr>
      </w:pPr>
    </w:p>
    <w:p>
      <w:pPr>
        <w:numPr>
          <w:ilvl w:val="0"/>
          <w:numId w:val="1"/>
        </w:numPr>
        <w:spacing w:line="440" w:lineRule="exact"/>
        <w:ind w:firstLine="480" w:firstLineChars="200"/>
        <w:rPr>
          <w:rFonts w:hint="eastAsia"/>
          <w:sz w:val="24"/>
          <w:lang w:val="en-US" w:eastAsia="zh-CN"/>
        </w:rPr>
      </w:pPr>
      <w:r>
        <w:rPr>
          <w:rFonts w:hint="eastAsia"/>
          <w:sz w:val="24"/>
        </w:rPr>
        <w:t>项目编号：GYYCG-</w:t>
      </w:r>
      <w:r>
        <w:rPr>
          <w:rFonts w:hint="eastAsia"/>
          <w:sz w:val="24"/>
          <w:lang w:val="en-US" w:eastAsia="zh-CN"/>
        </w:rPr>
        <w:t>SB2021-001</w:t>
      </w:r>
    </w:p>
    <w:p>
      <w:pPr>
        <w:numPr>
          <w:ilvl w:val="0"/>
          <w:numId w:val="1"/>
        </w:numPr>
        <w:spacing w:line="440" w:lineRule="exact"/>
        <w:ind w:firstLine="480" w:firstLineChars="200"/>
        <w:rPr>
          <w:rFonts w:hint="default"/>
          <w:sz w:val="24"/>
          <w:lang w:val="en-US"/>
        </w:rPr>
      </w:pPr>
      <w:r>
        <w:rPr>
          <w:rFonts w:hint="eastAsia"/>
          <w:sz w:val="24"/>
        </w:rPr>
        <w:t>项目名称：</w:t>
      </w:r>
      <w:r>
        <w:rPr>
          <w:rFonts w:hint="eastAsia"/>
          <w:sz w:val="24"/>
          <w:lang w:val="en-US" w:eastAsia="zh-CN"/>
        </w:rPr>
        <w:t>广元市第一人民医院阴式子宫手术器械一批询价采购</w:t>
      </w:r>
    </w:p>
    <w:p>
      <w:pPr>
        <w:numPr>
          <w:ilvl w:val="0"/>
          <w:numId w:val="1"/>
        </w:numPr>
        <w:spacing w:line="440" w:lineRule="exact"/>
        <w:ind w:left="0" w:leftChars="0" w:firstLine="480" w:firstLineChars="200"/>
        <w:rPr>
          <w:rFonts w:hint="eastAsia"/>
          <w:sz w:val="24"/>
        </w:rPr>
      </w:pPr>
      <w:r>
        <w:rPr>
          <w:rFonts w:hint="eastAsia"/>
          <w:sz w:val="24"/>
        </w:rPr>
        <w:t>项目清单</w:t>
      </w:r>
    </w:p>
    <w:tbl>
      <w:tblPr>
        <w:tblStyle w:val="4"/>
        <w:tblW w:w="93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65"/>
        <w:gridCol w:w="1384"/>
        <w:gridCol w:w="4179"/>
        <w:gridCol w:w="466"/>
        <w:gridCol w:w="462"/>
        <w:gridCol w:w="1266"/>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1"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序号</w:t>
            </w:r>
          </w:p>
        </w:tc>
        <w:tc>
          <w:tcPr>
            <w:tcW w:w="1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名称</w:t>
            </w:r>
          </w:p>
        </w:tc>
        <w:tc>
          <w:tcPr>
            <w:tcW w:w="4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规格要求</w:t>
            </w:r>
          </w:p>
        </w:tc>
        <w:tc>
          <w:tcPr>
            <w:tcW w:w="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单位</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数量</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预算单价</w:t>
            </w:r>
            <w:r>
              <w:rPr>
                <w:rFonts w:hint="eastAsia" w:ascii="宋体" w:hAnsi="宋体" w:eastAsia="宋体" w:cs="宋体"/>
                <w:i w:val="0"/>
                <w:color w:val="000000"/>
                <w:kern w:val="0"/>
                <w:sz w:val="24"/>
                <w:szCs w:val="24"/>
                <w:u w:val="none"/>
                <w:lang w:val="en-US" w:eastAsia="zh-CN" w:bidi="ar-SA"/>
              </w:rPr>
              <w:br w:type="textWrapping"/>
            </w:r>
            <w:r>
              <w:rPr>
                <w:rFonts w:hint="eastAsia" w:ascii="宋体" w:hAnsi="宋体" w:eastAsia="宋体" w:cs="宋体"/>
                <w:i w:val="0"/>
                <w:color w:val="000000"/>
                <w:kern w:val="0"/>
                <w:sz w:val="24"/>
                <w:szCs w:val="24"/>
                <w:u w:val="none"/>
                <w:lang w:val="en-US" w:eastAsia="zh-CN" w:bidi="ar-SA"/>
              </w:rPr>
              <w:t>（元）</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合计金额</w:t>
            </w:r>
            <w:r>
              <w:rPr>
                <w:rFonts w:hint="eastAsia" w:ascii="宋体" w:hAnsi="宋体" w:eastAsia="宋体" w:cs="宋体"/>
                <w:i w:val="0"/>
                <w:color w:val="000000"/>
                <w:kern w:val="0"/>
                <w:sz w:val="24"/>
                <w:szCs w:val="24"/>
                <w:u w:val="none"/>
                <w:lang w:val="en-US" w:eastAsia="zh-CN" w:bidi="ar-SA"/>
              </w:rPr>
              <w:br w:type="textWrapping"/>
            </w:r>
            <w:r>
              <w:rPr>
                <w:rFonts w:hint="eastAsia" w:ascii="宋体" w:hAnsi="宋体" w:eastAsia="宋体" w:cs="宋体"/>
                <w:i w:val="0"/>
                <w:color w:val="000000"/>
                <w:kern w:val="0"/>
                <w:sz w:val="24"/>
                <w:szCs w:val="24"/>
                <w:u w:val="none"/>
                <w:lang w:val="en-US" w:eastAsia="zh-CN" w:bidi="ar-SA"/>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w:t>
            </w:r>
          </w:p>
        </w:tc>
        <w:tc>
          <w:tcPr>
            <w:tcW w:w="1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阴道压板</w:t>
            </w:r>
          </w:p>
        </w:tc>
        <w:tc>
          <w:tcPr>
            <w:tcW w:w="4179"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rPr>
            </w:pPr>
            <w:r>
              <w:rPr>
                <w:rFonts w:hint="eastAsia" w:ascii="宋体" w:hAnsi="宋体" w:eastAsia="宋体" w:cs="宋体"/>
                <w:sz w:val="24"/>
                <w:lang w:val="en-US" w:eastAsia="zh-CN"/>
              </w:rPr>
              <w:t>短边宽27mm,长90mm；长边宽21mm，长135mm；角度145</w:t>
            </w:r>
          </w:p>
        </w:tc>
        <w:tc>
          <w:tcPr>
            <w:tcW w:w="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个</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SA"/>
              </w:rPr>
              <w:t>350.00</w:t>
            </w:r>
          </w:p>
        </w:tc>
        <w:tc>
          <w:tcPr>
            <w:tcW w:w="109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SA"/>
              </w:rPr>
              <w:t>11400.00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w:t>
            </w:r>
          </w:p>
        </w:tc>
        <w:tc>
          <w:tcPr>
            <w:tcW w:w="1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双爪钳</w:t>
            </w:r>
          </w:p>
        </w:tc>
        <w:tc>
          <w:tcPr>
            <w:tcW w:w="4179"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rPr>
            </w:pPr>
            <w:r>
              <w:rPr>
                <w:rFonts w:hint="eastAsia" w:ascii="宋体" w:hAnsi="宋体" w:eastAsia="宋体" w:cs="宋体"/>
                <w:sz w:val="24"/>
                <w:lang w:val="en-US" w:eastAsia="zh-CN"/>
              </w:rPr>
              <w:t>双齿，长255mm</w:t>
            </w:r>
          </w:p>
        </w:tc>
        <w:tc>
          <w:tcPr>
            <w:tcW w:w="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个</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SA"/>
              </w:rPr>
              <w:t>1000.00</w:t>
            </w: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3</w:t>
            </w:r>
          </w:p>
        </w:tc>
        <w:tc>
          <w:tcPr>
            <w:tcW w:w="1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单爪钳</w:t>
            </w:r>
          </w:p>
        </w:tc>
        <w:tc>
          <w:tcPr>
            <w:tcW w:w="4179"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rPr>
            </w:pPr>
            <w:r>
              <w:rPr>
                <w:rFonts w:hint="eastAsia" w:ascii="宋体" w:hAnsi="宋体" w:eastAsia="宋体" w:cs="宋体"/>
                <w:sz w:val="24"/>
                <w:lang w:val="en-US" w:eastAsia="zh-CN"/>
              </w:rPr>
              <w:t>单齿，长240mm</w:t>
            </w:r>
          </w:p>
        </w:tc>
        <w:tc>
          <w:tcPr>
            <w:tcW w:w="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个</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SA"/>
              </w:rPr>
              <w:t>1000.00</w:t>
            </w: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4</w:t>
            </w:r>
          </w:p>
        </w:tc>
        <w:tc>
          <w:tcPr>
            <w:tcW w:w="1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肌瘤剥离器</w:t>
            </w:r>
          </w:p>
        </w:tc>
        <w:tc>
          <w:tcPr>
            <w:tcW w:w="4179"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rPr>
            </w:pPr>
            <w:r>
              <w:rPr>
                <w:rFonts w:hint="eastAsia" w:ascii="宋体" w:hAnsi="宋体" w:eastAsia="宋体" w:cs="宋体"/>
                <w:sz w:val="24"/>
                <w:lang w:val="en-US" w:eastAsia="zh-CN"/>
              </w:rPr>
              <w:t>握手长116mm,两端剥离刀长120mm</w:t>
            </w:r>
          </w:p>
        </w:tc>
        <w:tc>
          <w:tcPr>
            <w:tcW w:w="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个</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SA"/>
              </w:rPr>
              <w:t>600.00</w:t>
            </w: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6"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5</w:t>
            </w:r>
          </w:p>
        </w:tc>
        <w:tc>
          <w:tcPr>
            <w:tcW w:w="1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宫颈压板</w:t>
            </w:r>
          </w:p>
        </w:tc>
        <w:tc>
          <w:tcPr>
            <w:tcW w:w="4179"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rPr>
            </w:pPr>
            <w:r>
              <w:rPr>
                <w:rFonts w:hint="eastAsia" w:ascii="宋体" w:hAnsi="宋体" w:eastAsia="宋体" w:cs="宋体"/>
                <w:sz w:val="24"/>
                <w:lang w:val="en-US" w:eastAsia="zh-CN"/>
              </w:rPr>
              <w:t>宽35mm，开齿长100mm，手柄长150mm</w:t>
            </w:r>
          </w:p>
        </w:tc>
        <w:tc>
          <w:tcPr>
            <w:tcW w:w="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个</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SA"/>
              </w:rPr>
              <w:t>500.00</w:t>
            </w: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6</w:t>
            </w:r>
          </w:p>
        </w:tc>
        <w:tc>
          <w:tcPr>
            <w:tcW w:w="1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固有韧带钩形钳</w:t>
            </w:r>
          </w:p>
        </w:tc>
        <w:tc>
          <w:tcPr>
            <w:tcW w:w="4179"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rPr>
            </w:pPr>
            <w:r>
              <w:rPr>
                <w:rFonts w:hint="eastAsia" w:ascii="宋体" w:hAnsi="宋体" w:eastAsia="宋体" w:cs="宋体"/>
                <w:sz w:val="24"/>
                <w:lang w:val="en-US" w:eastAsia="zh-CN"/>
              </w:rPr>
              <w:t>钩型，长250mm</w:t>
            </w:r>
          </w:p>
        </w:tc>
        <w:tc>
          <w:tcPr>
            <w:tcW w:w="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个</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SA"/>
              </w:rPr>
              <w:t>1000.00</w:t>
            </w: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2" w:hRule="atLeast"/>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7</w:t>
            </w:r>
          </w:p>
        </w:tc>
        <w:tc>
          <w:tcPr>
            <w:tcW w:w="13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骶棘韧带缝合器</w:t>
            </w:r>
          </w:p>
        </w:tc>
        <w:tc>
          <w:tcPr>
            <w:tcW w:w="4179" w:type="dxa"/>
            <w:tcBorders>
              <w:top w:val="single" w:color="000000" w:sz="4" w:space="0"/>
              <w:left w:val="single" w:color="000000" w:sz="4" w:space="0"/>
              <w:bottom w:val="single" w:color="000000" w:sz="4" w:space="0"/>
              <w:right w:val="single" w:color="000000" w:sz="4" w:space="0"/>
            </w:tcBorders>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rPr>
            </w:pPr>
            <w:r>
              <w:rPr>
                <w:rFonts w:hint="eastAsia" w:ascii="宋体" w:hAnsi="宋体" w:eastAsia="宋体" w:cs="宋体"/>
                <w:sz w:val="24"/>
                <w:lang w:val="en-US" w:eastAsia="zh-CN"/>
              </w:rPr>
              <w:t>长300mm，缝合弯针3mm</w:t>
            </w:r>
          </w:p>
        </w:tc>
        <w:tc>
          <w:tcPr>
            <w:tcW w:w="4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个</w:t>
            </w:r>
          </w:p>
        </w:tc>
        <w:tc>
          <w:tcPr>
            <w:tcW w:w="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SA"/>
              </w:rPr>
              <w:t>3500.00</w:t>
            </w:r>
          </w:p>
        </w:tc>
        <w:tc>
          <w:tcPr>
            <w:tcW w:w="10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bl>
    <w:p>
      <w:pPr>
        <w:widowControl w:val="0"/>
        <w:numPr>
          <w:ilvl w:val="0"/>
          <w:numId w:val="0"/>
        </w:numPr>
        <w:spacing w:line="440" w:lineRule="exact"/>
        <w:jc w:val="both"/>
        <w:rPr>
          <w:rFonts w:hint="eastAsia"/>
          <w:sz w:val="24"/>
        </w:rPr>
      </w:pPr>
    </w:p>
    <w:p>
      <w:pPr>
        <w:spacing w:line="420" w:lineRule="exact"/>
        <w:ind w:firstLine="482" w:firstLineChars="200"/>
        <w:rPr>
          <w:rFonts w:hint="eastAsia"/>
          <w:b/>
          <w:sz w:val="24"/>
        </w:rPr>
      </w:pPr>
      <w:r>
        <w:rPr>
          <w:rFonts w:hint="eastAsia"/>
          <w:b/>
          <w:sz w:val="24"/>
        </w:rPr>
        <w:t>四、供应商参加本次采购活动应洗具备下列条件</w:t>
      </w:r>
    </w:p>
    <w:p>
      <w:pPr>
        <w:tabs>
          <w:tab w:val="left" w:pos="7665"/>
        </w:tabs>
        <w:spacing w:line="400" w:lineRule="exact"/>
        <w:ind w:firstLine="420"/>
        <w:rPr>
          <w:rFonts w:hint="eastAsia" w:ascii="宋体" w:hAnsi="宋体" w:cs="宋体"/>
          <w:b/>
          <w:bCs/>
          <w:sz w:val="24"/>
        </w:rPr>
      </w:pPr>
      <w:r>
        <w:rPr>
          <w:rFonts w:hint="eastAsia" w:ascii="宋体" w:hAnsi="宋体" w:cs="宋体"/>
          <w:b/>
          <w:bCs/>
          <w:sz w:val="24"/>
        </w:rPr>
        <w:t>（一）《政府采购法》第二十二条</w:t>
      </w:r>
    </w:p>
    <w:p>
      <w:pPr>
        <w:pStyle w:val="6"/>
        <w:spacing w:line="400" w:lineRule="exact"/>
        <w:ind w:firstLine="600" w:firstLineChars="250"/>
        <w:rPr>
          <w:rFonts w:hint="eastAsia" w:ascii="宋体" w:hAnsi="宋体" w:cs="宋体"/>
          <w:sz w:val="24"/>
        </w:rPr>
      </w:pPr>
      <w:r>
        <w:rPr>
          <w:rFonts w:hint="eastAsia" w:ascii="宋体" w:hAnsi="宋体" w:cs="宋体"/>
          <w:sz w:val="24"/>
        </w:rPr>
        <w:t>1、具有独立承担民事责任的能力；</w:t>
      </w:r>
    </w:p>
    <w:p>
      <w:pPr>
        <w:tabs>
          <w:tab w:val="left" w:pos="7665"/>
        </w:tabs>
        <w:spacing w:line="400" w:lineRule="exact"/>
        <w:ind w:firstLine="600" w:firstLineChars="250"/>
        <w:rPr>
          <w:rFonts w:hint="eastAsia" w:ascii="宋体" w:hAnsi="宋体" w:cs="宋体"/>
          <w:sz w:val="24"/>
        </w:rPr>
      </w:pPr>
      <w:r>
        <w:rPr>
          <w:rFonts w:hint="eastAsia" w:ascii="宋体" w:hAnsi="宋体" w:cs="宋体"/>
          <w:sz w:val="24"/>
        </w:rPr>
        <w:t>2、具有良好的商业信誉和健全的财务会计制度；</w:t>
      </w:r>
    </w:p>
    <w:p>
      <w:pPr>
        <w:tabs>
          <w:tab w:val="left" w:pos="7665"/>
        </w:tabs>
        <w:spacing w:line="400" w:lineRule="exact"/>
        <w:ind w:firstLine="600" w:firstLineChars="250"/>
        <w:rPr>
          <w:rFonts w:hint="eastAsia" w:ascii="宋体" w:hAnsi="宋体" w:cs="宋体"/>
          <w:sz w:val="24"/>
        </w:rPr>
      </w:pPr>
      <w:r>
        <w:rPr>
          <w:rFonts w:hint="eastAsia" w:ascii="宋体" w:hAnsi="宋体" w:cs="宋体"/>
          <w:sz w:val="24"/>
        </w:rPr>
        <w:t>3、具有履行合同所必须的设备和专业技术能力；</w:t>
      </w:r>
    </w:p>
    <w:p>
      <w:pPr>
        <w:tabs>
          <w:tab w:val="left" w:pos="7665"/>
        </w:tabs>
        <w:spacing w:line="400" w:lineRule="exact"/>
        <w:ind w:firstLine="600" w:firstLineChars="250"/>
        <w:rPr>
          <w:rFonts w:hint="eastAsia" w:ascii="宋体" w:hAnsi="宋体" w:cs="宋体"/>
          <w:sz w:val="24"/>
        </w:rPr>
      </w:pPr>
      <w:r>
        <w:rPr>
          <w:rFonts w:hint="eastAsia" w:ascii="宋体" w:hAnsi="宋体" w:cs="宋体"/>
          <w:sz w:val="24"/>
        </w:rPr>
        <w:t>4、具有依法缴纳税收和社会保障资金的良好记录；</w:t>
      </w:r>
    </w:p>
    <w:p>
      <w:pPr>
        <w:tabs>
          <w:tab w:val="left" w:pos="7665"/>
        </w:tabs>
        <w:spacing w:line="400" w:lineRule="exact"/>
        <w:ind w:firstLine="600" w:firstLineChars="250"/>
        <w:rPr>
          <w:rFonts w:hint="eastAsia" w:ascii="宋体" w:hAnsi="宋体" w:cs="宋体"/>
          <w:sz w:val="24"/>
        </w:rPr>
      </w:pPr>
      <w:r>
        <w:rPr>
          <w:rFonts w:hint="eastAsia" w:ascii="宋体" w:hAnsi="宋体" w:cs="宋体"/>
          <w:sz w:val="24"/>
        </w:rPr>
        <w:t>5、参加本次政府采购活动前三年内，在经营活动中没有重大违法记录；</w:t>
      </w:r>
    </w:p>
    <w:p>
      <w:pPr>
        <w:pStyle w:val="6"/>
        <w:spacing w:line="400" w:lineRule="exact"/>
        <w:ind w:firstLine="600" w:firstLineChars="250"/>
        <w:rPr>
          <w:rFonts w:hint="eastAsia" w:ascii="宋体" w:hAnsi="宋体" w:cs="宋体"/>
          <w:sz w:val="24"/>
        </w:rPr>
      </w:pPr>
      <w:r>
        <w:rPr>
          <w:rFonts w:hint="eastAsia" w:ascii="宋体" w:hAnsi="宋体" w:cs="宋体"/>
          <w:sz w:val="24"/>
        </w:rPr>
        <w:t>6、法律、行政法规规定的其他条件；</w:t>
      </w:r>
    </w:p>
    <w:p>
      <w:pPr>
        <w:spacing w:line="400" w:lineRule="exact"/>
        <w:rPr>
          <w:rFonts w:hint="eastAsia" w:ascii="宋体" w:hAnsi="宋体" w:cs="宋体"/>
          <w:b/>
          <w:bCs/>
          <w:sz w:val="24"/>
        </w:rPr>
      </w:pPr>
      <w:r>
        <w:rPr>
          <w:rFonts w:hint="eastAsia" w:ascii="宋体" w:hAnsi="宋体" w:cs="宋体"/>
          <w:sz w:val="24"/>
        </w:rPr>
        <w:t xml:space="preserve">   </w:t>
      </w:r>
      <w:r>
        <w:rPr>
          <w:rFonts w:hint="eastAsia" w:ascii="宋体" w:hAnsi="宋体" w:cs="宋体"/>
          <w:b/>
          <w:bCs/>
          <w:sz w:val="24"/>
        </w:rPr>
        <w:t>（二）采购项目要求的特殊资格性条件</w:t>
      </w:r>
    </w:p>
    <w:p>
      <w:pPr>
        <w:tabs>
          <w:tab w:val="center" w:pos="4663"/>
        </w:tabs>
        <w:spacing w:line="400" w:lineRule="exact"/>
        <w:ind w:firstLine="640"/>
        <w:rPr>
          <w:rFonts w:hint="eastAsia" w:ascii="宋体" w:hAnsi="宋体" w:cs="宋体"/>
          <w:kern w:val="0"/>
          <w:sz w:val="24"/>
        </w:rPr>
      </w:pPr>
      <w:r>
        <w:rPr>
          <w:rFonts w:hint="eastAsia" w:ascii="宋体" w:hAnsi="宋体" w:cs="宋体"/>
          <w:kern w:val="0"/>
          <w:sz w:val="24"/>
        </w:rPr>
        <w:t>1、若投标产品为医疗器械的，投标产品须符合《医疗器械监督管理条例》等国家相关法律法规要求：</w:t>
      </w:r>
    </w:p>
    <w:p>
      <w:pPr>
        <w:spacing w:line="400" w:lineRule="exact"/>
        <w:ind w:firstLine="600" w:firstLineChars="250"/>
        <w:jc w:val="left"/>
        <w:rPr>
          <w:rFonts w:hint="eastAsia" w:ascii="宋体" w:hAnsi="宋体" w:cs="宋体"/>
          <w:kern w:val="0"/>
          <w:sz w:val="24"/>
        </w:rPr>
      </w:pPr>
      <w:r>
        <w:rPr>
          <w:rFonts w:hint="eastAsia" w:ascii="宋体" w:hAnsi="宋体" w:cs="宋体"/>
          <w:kern w:val="0"/>
          <w:sz w:val="24"/>
        </w:rPr>
        <w:t>1.1提供《中华人民共和国医疗器械注册证》及其附件或《第一类医疗器械备案凭证》。</w:t>
      </w:r>
    </w:p>
    <w:p>
      <w:pPr>
        <w:spacing w:line="400" w:lineRule="exact"/>
        <w:ind w:firstLine="600" w:firstLineChars="250"/>
        <w:jc w:val="left"/>
        <w:rPr>
          <w:rFonts w:hint="eastAsia" w:ascii="宋体" w:hAnsi="宋体" w:cs="宋体"/>
          <w:kern w:val="0"/>
          <w:sz w:val="24"/>
        </w:rPr>
      </w:pPr>
      <w:r>
        <w:rPr>
          <w:rFonts w:hint="eastAsia" w:ascii="宋体" w:hAnsi="宋体" w:cs="宋体"/>
          <w:kern w:val="0"/>
          <w:sz w:val="24"/>
        </w:rPr>
        <w:t>1.2提供生产企业的《医疗器械生产企业许可证》或《第一类医疗器械生产备案凭证。</w:t>
      </w:r>
      <w:r>
        <w:rPr>
          <w:rFonts w:hint="eastAsia" w:ascii="宋体" w:hAnsi="宋体" w:cs="宋体"/>
          <w:b/>
          <w:kern w:val="0"/>
          <w:sz w:val="24"/>
        </w:rPr>
        <w:t>（适用于产品制造商投标）</w:t>
      </w:r>
    </w:p>
    <w:p>
      <w:pPr>
        <w:spacing w:line="400" w:lineRule="exact"/>
        <w:ind w:firstLine="600" w:firstLineChars="250"/>
        <w:jc w:val="left"/>
        <w:rPr>
          <w:rFonts w:hint="eastAsia" w:ascii="宋体" w:hAnsi="宋体" w:cs="宋体"/>
          <w:b/>
          <w:kern w:val="0"/>
          <w:sz w:val="24"/>
        </w:rPr>
      </w:pPr>
      <w:r>
        <w:rPr>
          <w:rFonts w:hint="eastAsia" w:ascii="宋体" w:hAnsi="宋体" w:cs="宋体"/>
          <w:kern w:val="0"/>
          <w:sz w:val="24"/>
        </w:rPr>
        <w:t>1.3提供医疗器械经营证明（经营第一类医疗器械不提供任何证明，经营第二类医疗器械提供备案证明或经营许可证明，经营第三类医疗器械提供经营许可证明）。</w:t>
      </w:r>
      <w:r>
        <w:rPr>
          <w:rFonts w:hint="eastAsia" w:ascii="宋体" w:hAnsi="宋体" w:cs="宋体"/>
          <w:b/>
          <w:kern w:val="0"/>
          <w:sz w:val="24"/>
        </w:rPr>
        <w:t>（适用于经销商投标）</w:t>
      </w:r>
    </w:p>
    <w:p>
      <w:pPr>
        <w:tabs>
          <w:tab w:val="left" w:pos="7665"/>
        </w:tabs>
        <w:spacing w:line="400" w:lineRule="exact"/>
        <w:ind w:firstLine="600" w:firstLineChars="25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、本项目不接受联合体投标。</w:t>
      </w:r>
    </w:p>
    <w:p>
      <w:pPr>
        <w:spacing w:line="420" w:lineRule="exact"/>
        <w:ind w:firstLine="482" w:firstLineChars="200"/>
        <w:rPr>
          <w:rFonts w:hint="eastAsia" w:ascii="宋体" w:hAnsi="宋体"/>
          <w:b/>
          <w:sz w:val="24"/>
        </w:rPr>
      </w:pPr>
      <w:r>
        <w:rPr>
          <w:rFonts w:hint="eastAsia" w:ascii="宋体" w:hAnsi="宋体"/>
          <w:b/>
          <w:sz w:val="24"/>
          <w:lang w:val="en-US" w:eastAsia="zh-CN"/>
        </w:rPr>
        <w:t>五</w:t>
      </w:r>
      <w:r>
        <w:rPr>
          <w:rFonts w:hint="eastAsia" w:ascii="宋体" w:hAnsi="宋体"/>
          <w:b/>
          <w:sz w:val="24"/>
        </w:rPr>
        <w:t>、报价要求</w:t>
      </w:r>
    </w:p>
    <w:p>
      <w:pPr>
        <w:spacing w:line="420" w:lineRule="exact"/>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1</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报价供应商须对项目清单内所有产品进行报价，</w:t>
      </w:r>
      <w:r>
        <w:rPr>
          <w:rFonts w:hint="eastAsia" w:ascii="Times New Roman" w:hAnsi="Times New Roman" w:eastAsia="宋体" w:cs="Times New Roman"/>
          <w:sz w:val="24"/>
          <w:lang w:val="en-US" w:eastAsia="zh-CN"/>
        </w:rPr>
        <w:t>且</w:t>
      </w:r>
      <w:r>
        <w:rPr>
          <w:rFonts w:hint="eastAsia" w:ascii="Times New Roman" w:hAnsi="Times New Roman" w:eastAsia="宋体" w:cs="Times New Roman"/>
          <w:sz w:val="24"/>
        </w:rPr>
        <w:t>报价不得超过预算限价，</w:t>
      </w:r>
      <w:r>
        <w:rPr>
          <w:rFonts w:hint="eastAsia"/>
          <w:sz w:val="24"/>
          <w:highlight w:val="none"/>
          <w:lang w:val="en-US" w:eastAsia="zh-CN"/>
        </w:rPr>
        <w:t>否则视为无效报价</w:t>
      </w:r>
      <w:r>
        <w:rPr>
          <w:rFonts w:hint="eastAsia" w:ascii="Times New Roman" w:hAnsi="Times New Roman" w:eastAsia="宋体" w:cs="Times New Roman"/>
          <w:sz w:val="24"/>
        </w:rPr>
        <w:t>。</w:t>
      </w:r>
    </w:p>
    <w:p>
      <w:pPr>
        <w:spacing w:line="420" w:lineRule="exact"/>
        <w:ind w:firstLine="480" w:firstLineChars="200"/>
        <w:rPr>
          <w:rFonts w:hint="eastAsia"/>
          <w:sz w:val="24"/>
          <w:highlight w:val="none"/>
        </w:rPr>
      </w:pPr>
      <w:r>
        <w:rPr>
          <w:rFonts w:hint="eastAsia" w:ascii="Times New Roman" w:hAnsi="Times New Roman" w:eastAsia="宋体" w:cs="Times New Roman"/>
          <w:sz w:val="24"/>
        </w:rPr>
        <w:t>2</w:t>
      </w:r>
      <w:r>
        <w:rPr>
          <w:rFonts w:hint="eastAsia" w:ascii="Times New Roman" w:hAnsi="Times New Roman" w:eastAsia="宋体" w:cs="Times New Roman"/>
          <w:sz w:val="24"/>
          <w:lang w:eastAsia="zh-CN"/>
        </w:rPr>
        <w:t>、</w:t>
      </w:r>
      <w:r>
        <w:rPr>
          <w:rFonts w:hint="eastAsia"/>
          <w:sz w:val="24"/>
          <w:highlight w:val="none"/>
        </w:rPr>
        <w:t>报价供应商的报价是响应该项目要求的全部工作内容的价格体现，包括但不限于报价供应商完成本项目所需的产品价格，产品配送、验收、质量保证等一切费用。</w:t>
      </w:r>
    </w:p>
    <w:p>
      <w:pPr>
        <w:spacing w:line="420" w:lineRule="exact"/>
        <w:ind w:firstLine="482" w:firstLineChars="200"/>
        <w:rPr>
          <w:rFonts w:hint="default" w:ascii="宋体" w:hAnsi="宋体" w:eastAsia="宋体"/>
          <w:b/>
          <w:sz w:val="24"/>
          <w:lang w:val="en-US" w:eastAsia="zh-CN"/>
        </w:rPr>
      </w:pPr>
      <w:r>
        <w:rPr>
          <w:rFonts w:hint="eastAsia" w:ascii="宋体" w:hAnsi="宋体"/>
          <w:b/>
          <w:sz w:val="24"/>
          <w:lang w:val="en-US" w:eastAsia="zh-CN"/>
        </w:rPr>
        <w:t>六、报价文件要求</w:t>
      </w:r>
    </w:p>
    <w:p>
      <w:pPr>
        <w:spacing w:line="440" w:lineRule="exact"/>
        <w:ind w:firstLine="480" w:firstLineChars="200"/>
        <w:rPr>
          <w:rFonts w:hint="eastAsia" w:ascii="宋体" w:hAnsi="宋体"/>
          <w:bCs/>
          <w:sz w:val="24"/>
          <w:highlight w:val="none"/>
          <w:lang w:val="zh-CN"/>
        </w:rPr>
      </w:pPr>
      <w:r>
        <w:rPr>
          <w:rFonts w:hint="eastAsia" w:ascii="宋体" w:hAnsi="宋体"/>
          <w:bCs/>
          <w:sz w:val="24"/>
          <w:highlight w:val="none"/>
          <w:lang w:val="en-US" w:eastAsia="zh-CN"/>
        </w:rPr>
        <w:t>1、</w:t>
      </w:r>
      <w:r>
        <w:rPr>
          <w:rFonts w:hint="eastAsia" w:ascii="宋体" w:hAnsi="宋体"/>
          <w:bCs/>
          <w:sz w:val="24"/>
          <w:highlight w:val="none"/>
          <w:lang w:val="zh-CN"/>
        </w:rPr>
        <w:t>报价文件需装订成册用文件袋密封，文件袋封面标明项目名称、项目编号、报价供应商名称</w:t>
      </w:r>
      <w:r>
        <w:rPr>
          <w:rFonts w:hint="eastAsia" w:ascii="宋体" w:hAnsi="宋体"/>
          <w:bCs/>
          <w:sz w:val="24"/>
          <w:highlight w:val="none"/>
        </w:rPr>
        <w:t>并在密封处加盖报价公司鲜章。</w:t>
      </w:r>
    </w:p>
    <w:p>
      <w:pPr>
        <w:spacing w:line="440" w:lineRule="exact"/>
        <w:ind w:firstLine="480" w:firstLineChars="200"/>
        <w:rPr>
          <w:rFonts w:hint="eastAsia" w:ascii="宋体" w:hAnsi="宋体"/>
          <w:bCs/>
          <w:sz w:val="24"/>
          <w:highlight w:val="none"/>
          <w:lang w:val="zh-CN"/>
        </w:rPr>
      </w:pPr>
      <w:r>
        <w:rPr>
          <w:rFonts w:hint="eastAsia" w:ascii="宋体" w:hAnsi="宋体"/>
          <w:bCs/>
          <w:sz w:val="24"/>
          <w:highlight w:val="none"/>
          <w:lang w:val="en-US" w:eastAsia="zh-CN"/>
        </w:rPr>
        <w:t>2、</w:t>
      </w:r>
      <w:r>
        <w:rPr>
          <w:rFonts w:hint="eastAsia" w:ascii="宋体" w:hAnsi="宋体"/>
          <w:bCs/>
          <w:sz w:val="24"/>
          <w:highlight w:val="none"/>
          <w:lang w:val="zh-CN"/>
        </w:rPr>
        <w:t>报价文件份数：正本 1份。</w:t>
      </w:r>
    </w:p>
    <w:p>
      <w:pPr>
        <w:spacing w:line="440" w:lineRule="exact"/>
        <w:ind w:firstLine="480" w:firstLineChars="200"/>
        <w:rPr>
          <w:rFonts w:hint="eastAsia" w:ascii="宋体" w:hAnsi="宋体"/>
          <w:bCs/>
          <w:sz w:val="24"/>
          <w:lang w:val="zh-CN"/>
        </w:rPr>
      </w:pPr>
      <w:r>
        <w:rPr>
          <w:rFonts w:hint="eastAsia" w:ascii="宋体" w:hAnsi="宋体"/>
          <w:bCs/>
          <w:sz w:val="24"/>
          <w:highlight w:val="none"/>
          <w:lang w:val="en-US" w:eastAsia="zh-CN"/>
        </w:rPr>
        <w:t>3、</w:t>
      </w:r>
      <w:r>
        <w:rPr>
          <w:rFonts w:hint="eastAsia" w:ascii="宋体" w:hAnsi="宋体"/>
          <w:bCs/>
          <w:sz w:val="24"/>
          <w:highlight w:val="none"/>
          <w:lang w:val="zh-CN"/>
        </w:rPr>
        <w:t>报价文件封面的标注：报价文件封面上</w:t>
      </w:r>
      <w:r>
        <w:rPr>
          <w:rFonts w:hint="eastAsia" w:ascii="宋体" w:hAnsi="宋体"/>
          <w:bCs/>
          <w:sz w:val="24"/>
          <w:highlight w:val="none"/>
          <w:lang w:val="en-US" w:eastAsia="zh-CN"/>
        </w:rPr>
        <w:t>须</w:t>
      </w:r>
      <w:r>
        <w:rPr>
          <w:rFonts w:hint="eastAsia" w:ascii="宋体" w:hAnsi="宋体"/>
          <w:bCs/>
          <w:sz w:val="24"/>
          <w:highlight w:val="none"/>
          <w:lang w:val="zh-CN"/>
        </w:rPr>
        <w:t>项目名称、项</w:t>
      </w:r>
      <w:r>
        <w:rPr>
          <w:rFonts w:hint="eastAsia" w:ascii="宋体" w:hAnsi="宋体"/>
          <w:bCs/>
          <w:sz w:val="24"/>
          <w:lang w:val="zh-CN"/>
        </w:rPr>
        <w:t>目编号、报价供应商名称、联系人、联系方式、年月日；并在右上角标明“正本”字样。</w:t>
      </w:r>
    </w:p>
    <w:p>
      <w:pPr>
        <w:spacing w:line="420" w:lineRule="exact"/>
        <w:ind w:firstLine="480" w:firstLineChars="200"/>
        <w:rPr>
          <w:rFonts w:hint="eastAsia" w:ascii="宋体" w:hAnsi="宋体"/>
          <w:bCs/>
          <w:sz w:val="24"/>
          <w:lang w:val="zh-CN"/>
        </w:rPr>
      </w:pPr>
      <w:r>
        <w:rPr>
          <w:rFonts w:hint="eastAsia" w:ascii="宋体" w:hAnsi="宋体"/>
          <w:bCs/>
          <w:sz w:val="24"/>
          <w:lang w:val="en-US" w:eastAsia="zh-CN"/>
        </w:rPr>
        <w:t>4、</w:t>
      </w:r>
      <w:r>
        <w:rPr>
          <w:rFonts w:hint="eastAsia" w:ascii="宋体" w:hAnsi="宋体"/>
          <w:bCs/>
          <w:sz w:val="24"/>
          <w:lang w:val="zh-CN"/>
        </w:rPr>
        <w:t>报价供应商必须按照采购文件的规定和要求签字、盖章（法人代表的签字可用具有法定效力的签字章）。</w:t>
      </w:r>
    </w:p>
    <w:p>
      <w:pPr>
        <w:spacing w:line="420" w:lineRule="exact"/>
        <w:ind w:firstLine="482" w:firstLineChars="200"/>
        <w:rPr>
          <w:rFonts w:hint="default" w:ascii="宋体" w:hAnsi="宋体" w:eastAsia="宋体"/>
          <w:b/>
          <w:sz w:val="24"/>
          <w:lang w:val="en-US" w:eastAsia="zh-CN"/>
        </w:rPr>
      </w:pPr>
      <w:r>
        <w:rPr>
          <w:rFonts w:hint="eastAsia" w:ascii="宋体" w:hAnsi="宋体"/>
          <w:b/>
          <w:sz w:val="24"/>
          <w:lang w:val="en-US" w:eastAsia="zh-CN"/>
        </w:rPr>
        <w:t>七、商务要求</w:t>
      </w:r>
    </w:p>
    <w:p>
      <w:pPr>
        <w:spacing w:line="440" w:lineRule="exact"/>
        <w:ind w:firstLine="480" w:firstLineChars="200"/>
        <w:rPr>
          <w:rFonts w:hint="eastAsia" w:ascii="宋体" w:hAnsi="宋体" w:eastAsia="宋体" w:cs="Times New Roman"/>
          <w:bCs/>
          <w:sz w:val="24"/>
          <w:highlight w:val="none"/>
          <w:lang w:val="en-US" w:eastAsia="zh-CN"/>
        </w:rPr>
      </w:pPr>
      <w:r>
        <w:rPr>
          <w:rFonts w:hint="eastAsia" w:ascii="宋体" w:hAnsi="宋体" w:eastAsia="宋体" w:cs="Times New Roman"/>
          <w:bCs/>
          <w:sz w:val="24"/>
          <w:highlight w:val="none"/>
          <w:lang w:val="en-US" w:eastAsia="zh-CN"/>
        </w:rPr>
        <w:t>1、交货期限：合同签订后一个月内交货到采购人指定地点。</w:t>
      </w:r>
    </w:p>
    <w:p>
      <w:pPr>
        <w:spacing w:line="440" w:lineRule="exact"/>
        <w:ind w:firstLine="480" w:firstLineChars="200"/>
        <w:rPr>
          <w:rFonts w:hint="default" w:ascii="宋体" w:hAnsi="宋体" w:eastAsia="宋体" w:cs="Times New Roman"/>
          <w:bCs/>
          <w:sz w:val="24"/>
          <w:highlight w:val="none"/>
          <w:lang w:val="en-US" w:eastAsia="zh-CN"/>
        </w:rPr>
      </w:pPr>
      <w:r>
        <w:rPr>
          <w:rFonts w:hint="eastAsia" w:ascii="宋体" w:hAnsi="宋体" w:eastAsia="宋体" w:cs="Times New Roman"/>
          <w:bCs/>
          <w:sz w:val="24"/>
          <w:highlight w:val="none"/>
          <w:lang w:val="en-US" w:eastAsia="zh-CN"/>
        </w:rPr>
        <w:t>2、产品质保期：</w:t>
      </w:r>
      <w:r>
        <w:rPr>
          <w:rFonts w:hint="eastAsia" w:ascii="宋体" w:hAnsi="宋体" w:eastAsia="宋体" w:cs="宋体"/>
          <w:bCs/>
          <w:sz w:val="24"/>
          <w:highlight w:val="none"/>
          <w:lang w:val="en-US" w:eastAsia="zh-CN"/>
        </w:rPr>
        <w:t>≧</w:t>
      </w:r>
      <w:r>
        <w:rPr>
          <w:rFonts w:hint="eastAsia" w:ascii="宋体" w:hAnsi="宋体" w:eastAsia="宋体" w:cs="Times New Roman"/>
          <w:bCs/>
          <w:sz w:val="24"/>
          <w:highlight w:val="none"/>
          <w:lang w:val="en-US" w:eastAsia="zh-CN"/>
        </w:rPr>
        <w:t>1年</w:t>
      </w:r>
    </w:p>
    <w:p>
      <w:pPr>
        <w:spacing w:line="440" w:lineRule="exact"/>
        <w:ind w:firstLine="480" w:firstLineChars="200"/>
        <w:rPr>
          <w:rFonts w:hint="eastAsia" w:ascii="宋体" w:hAnsi="宋体" w:eastAsia="宋体" w:cs="Times New Roman"/>
          <w:bCs/>
          <w:sz w:val="24"/>
          <w:highlight w:val="none"/>
          <w:lang w:val="en-US" w:eastAsia="zh-CN"/>
        </w:rPr>
      </w:pPr>
      <w:r>
        <w:rPr>
          <w:rFonts w:hint="eastAsia" w:ascii="宋体" w:hAnsi="宋体" w:eastAsia="宋体" w:cs="Times New Roman"/>
          <w:bCs/>
          <w:sz w:val="24"/>
          <w:highlight w:val="none"/>
          <w:lang w:val="en-US" w:eastAsia="zh-CN"/>
        </w:rPr>
        <w:t>3、付款方式：由广元市第一人民医院统一支付。合同内货物经验收合格后，采购人凭供应商发票首付货款的90%，使用一年后且无质量问题付清10%余款。</w:t>
      </w:r>
    </w:p>
    <w:p>
      <w:pPr>
        <w:spacing w:line="420" w:lineRule="exact"/>
        <w:ind w:firstLine="482" w:firstLineChars="200"/>
        <w:rPr>
          <w:rFonts w:hint="eastAsia" w:ascii="宋体" w:hAnsi="宋体"/>
          <w:b/>
          <w:sz w:val="24"/>
        </w:rPr>
      </w:pPr>
      <w:r>
        <w:rPr>
          <w:rFonts w:hint="eastAsia" w:ascii="宋体" w:hAnsi="宋体"/>
          <w:b/>
          <w:sz w:val="24"/>
          <w:lang w:val="en-US" w:eastAsia="zh-CN"/>
        </w:rPr>
        <w:t>八</w:t>
      </w:r>
      <w:r>
        <w:rPr>
          <w:rFonts w:hint="eastAsia" w:ascii="宋体" w:hAnsi="宋体"/>
          <w:b/>
          <w:sz w:val="24"/>
        </w:rPr>
        <w:t>、报价供应商需提交的证明材料</w:t>
      </w:r>
    </w:p>
    <w:p>
      <w:pPr>
        <w:spacing w:line="420" w:lineRule="exact"/>
        <w:ind w:firstLine="480" w:firstLineChars="200"/>
        <w:rPr>
          <w:rFonts w:hint="eastAsia" w:ascii="宋体" w:hAnsi="宋体"/>
          <w:sz w:val="24"/>
        </w:rPr>
      </w:pPr>
      <w:r>
        <w:rPr>
          <w:rFonts w:hint="eastAsia" w:ascii="宋体" w:hAnsi="宋体"/>
          <w:sz w:val="24"/>
        </w:rPr>
        <w:t>1、第四条所规定的资格条件证明材料复印件各1份；</w:t>
      </w:r>
    </w:p>
    <w:p>
      <w:pPr>
        <w:spacing w:line="420" w:lineRule="exact"/>
        <w:ind w:firstLine="480" w:firstLineChars="200"/>
        <w:rPr>
          <w:rFonts w:hint="eastAsia" w:ascii="宋体" w:hAnsi="宋体"/>
          <w:sz w:val="24"/>
        </w:rPr>
      </w:pPr>
      <w:r>
        <w:rPr>
          <w:rFonts w:hint="eastAsia" w:ascii="宋体" w:hAnsi="宋体"/>
          <w:sz w:val="24"/>
        </w:rPr>
        <w:t>2、报价</w:t>
      </w:r>
      <w:r>
        <w:rPr>
          <w:rFonts w:hint="eastAsia" w:ascii="宋体" w:hAnsi="宋体"/>
          <w:sz w:val="24"/>
          <w:lang w:val="en-US" w:eastAsia="zh-CN"/>
        </w:rPr>
        <w:t>供应商</w:t>
      </w:r>
      <w:r>
        <w:rPr>
          <w:rFonts w:hint="eastAsia" w:ascii="宋体" w:hAnsi="宋体"/>
          <w:sz w:val="24"/>
        </w:rPr>
        <w:t>代表法人授权委托书原件1份；</w:t>
      </w:r>
    </w:p>
    <w:p>
      <w:pPr>
        <w:spacing w:line="420" w:lineRule="exact"/>
        <w:ind w:firstLine="480" w:firstLineChars="200"/>
        <w:rPr>
          <w:rFonts w:hint="eastAsia" w:ascii="宋体" w:hAnsi="宋体"/>
          <w:sz w:val="24"/>
        </w:rPr>
      </w:pPr>
      <w:r>
        <w:rPr>
          <w:rFonts w:hint="eastAsia" w:ascii="宋体" w:hAnsi="宋体"/>
          <w:sz w:val="24"/>
        </w:rPr>
        <w:t>3、法人代表及受委托人身份证复印件各1份；</w:t>
      </w:r>
    </w:p>
    <w:p>
      <w:pPr>
        <w:spacing w:line="420" w:lineRule="exact"/>
        <w:ind w:firstLine="480" w:firstLineChars="200"/>
        <w:rPr>
          <w:rFonts w:hint="eastAsia" w:ascii="宋体" w:hAnsi="宋体"/>
          <w:sz w:val="24"/>
        </w:rPr>
      </w:pPr>
      <w:r>
        <w:rPr>
          <w:rFonts w:hint="eastAsia" w:ascii="宋体" w:hAnsi="宋体"/>
          <w:sz w:val="24"/>
        </w:rPr>
        <w:t>4、提供所报价产品的彩页资料。</w:t>
      </w:r>
    </w:p>
    <w:p>
      <w:pPr>
        <w:spacing w:line="420" w:lineRule="exact"/>
        <w:ind w:firstLine="480" w:firstLineChars="200"/>
        <w:rPr>
          <w:rFonts w:hint="eastAsia" w:ascii="宋体" w:hAnsi="宋体"/>
          <w:sz w:val="24"/>
        </w:rPr>
      </w:pPr>
      <w:r>
        <w:rPr>
          <w:rFonts w:hint="eastAsia" w:ascii="宋体" w:hAnsi="宋体"/>
          <w:sz w:val="24"/>
        </w:rPr>
        <w:t>7、提供对所报价产品的售后服务承诺书原件1份。</w:t>
      </w:r>
    </w:p>
    <w:p>
      <w:pPr>
        <w:spacing w:line="420" w:lineRule="exact"/>
        <w:ind w:firstLine="480" w:firstLineChars="200"/>
        <w:rPr>
          <w:rFonts w:hint="eastAsia" w:ascii="宋体" w:hAnsi="宋体"/>
          <w:sz w:val="24"/>
        </w:rPr>
      </w:pPr>
      <w:r>
        <w:rPr>
          <w:rFonts w:hint="eastAsia" w:ascii="宋体" w:hAnsi="宋体"/>
          <w:sz w:val="24"/>
        </w:rPr>
        <w:t>8、出具符合政府采购第二十二条规定及所提供资料真实性承诺函。</w:t>
      </w:r>
    </w:p>
    <w:p>
      <w:pPr>
        <w:spacing w:line="420" w:lineRule="exact"/>
        <w:ind w:firstLine="480" w:firstLineChars="200"/>
        <w:rPr>
          <w:rFonts w:hint="eastAsia" w:ascii="宋体" w:hAnsi="宋体" w:eastAsia="宋体"/>
          <w:sz w:val="24"/>
          <w:lang w:eastAsia="zh-CN"/>
        </w:rPr>
      </w:pPr>
      <w:r>
        <w:rPr>
          <w:rFonts w:hint="eastAsia"/>
          <w:sz w:val="24"/>
        </w:rPr>
        <w:t>以上</w:t>
      </w:r>
      <w:r>
        <w:rPr>
          <w:rFonts w:hint="eastAsia" w:ascii="宋体" w:hAnsi="宋体"/>
          <w:sz w:val="24"/>
        </w:rPr>
        <w:t>材料</w:t>
      </w:r>
      <w:r>
        <w:rPr>
          <w:rFonts w:hint="eastAsia"/>
          <w:sz w:val="24"/>
        </w:rPr>
        <w:t>除要求提供原件的以外，其他资质可提供加盖报价公司鲜章的复印件</w:t>
      </w:r>
      <w:r>
        <w:rPr>
          <w:rFonts w:hint="eastAsia"/>
          <w:sz w:val="24"/>
          <w:lang w:eastAsia="zh-CN"/>
        </w:rPr>
        <w:t>。</w:t>
      </w:r>
    </w:p>
    <w:p>
      <w:pPr>
        <w:spacing w:line="420" w:lineRule="exact"/>
        <w:ind w:firstLine="482" w:firstLineChars="200"/>
        <w:rPr>
          <w:rFonts w:hint="eastAsia" w:ascii="宋体" w:hAnsi="宋体"/>
          <w:b/>
          <w:sz w:val="24"/>
        </w:rPr>
      </w:pPr>
      <w:r>
        <w:rPr>
          <w:rFonts w:hint="eastAsia" w:ascii="宋体" w:hAnsi="宋体"/>
          <w:b/>
          <w:sz w:val="24"/>
          <w:lang w:val="en-US" w:eastAsia="zh-CN"/>
        </w:rPr>
        <w:t>九</w:t>
      </w:r>
      <w:r>
        <w:rPr>
          <w:rFonts w:hint="eastAsia" w:ascii="宋体" w:hAnsi="宋体"/>
          <w:b/>
          <w:sz w:val="24"/>
        </w:rPr>
        <w:t>、其他事项</w:t>
      </w:r>
    </w:p>
    <w:p>
      <w:pPr>
        <w:spacing w:line="420" w:lineRule="exact"/>
        <w:ind w:firstLine="480" w:firstLineChars="200"/>
        <w:rPr>
          <w:rFonts w:hint="eastAsia" w:ascii="宋体" w:hAnsi="宋体"/>
          <w:sz w:val="24"/>
        </w:rPr>
      </w:pPr>
      <w:r>
        <w:rPr>
          <w:rFonts w:hint="eastAsia" w:ascii="宋体" w:hAnsi="宋体"/>
          <w:sz w:val="24"/>
        </w:rPr>
        <w:t>1、本次询价成交供应商将在广元市第一人民医院官网上以公告形式发布。</w:t>
      </w:r>
    </w:p>
    <w:p>
      <w:pPr>
        <w:spacing w:line="420" w:lineRule="exact"/>
        <w:ind w:firstLine="480" w:firstLineChars="200"/>
        <w:rPr>
          <w:rFonts w:hint="eastAsia"/>
          <w:sz w:val="24"/>
        </w:rPr>
      </w:pPr>
      <w:r>
        <w:rPr>
          <w:rFonts w:hint="eastAsia"/>
          <w:sz w:val="24"/>
        </w:rPr>
        <w:t>2、若确定的成交供应商不能履约或出现虚假应标，则限制其三年内不得参与我院的任何采购活动。</w:t>
      </w:r>
    </w:p>
    <w:p>
      <w:pPr>
        <w:spacing w:line="440" w:lineRule="exact"/>
        <w:ind w:firstLine="480" w:firstLineChars="200"/>
        <w:rPr>
          <w:rFonts w:hint="eastAsia"/>
          <w:sz w:val="24"/>
        </w:rPr>
      </w:pPr>
    </w:p>
    <w:p>
      <w:pPr>
        <w:rPr>
          <w:rFonts w:hint="eastAsia" w:ascii="宋体" w:hAnsi="宋体"/>
          <w:color w:val="FF0000"/>
          <w:sz w:val="24"/>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both"/>
        <w:rPr>
          <w:rFonts w:hint="eastAsia" w:ascii="宋体" w:hAnsi="宋体"/>
          <w:b/>
          <w:sz w:val="32"/>
          <w:szCs w:val="32"/>
        </w:rPr>
        <w:sectPr>
          <w:footerReference r:id="rId3" w:type="default"/>
          <w:pgSz w:w="11906" w:h="16838"/>
          <w:pgMar w:top="1440" w:right="1474" w:bottom="1276" w:left="1474" w:header="851" w:footer="992" w:gutter="0"/>
          <w:cols w:space="720" w:num="1"/>
          <w:docGrid w:linePitch="312" w:charSpace="0"/>
        </w:sectPr>
      </w:pPr>
    </w:p>
    <w:p>
      <w:pPr>
        <w:jc w:val="both"/>
        <w:rPr>
          <w:rFonts w:hint="eastAsia" w:ascii="宋体" w:hAnsi="宋体"/>
          <w:b/>
          <w:sz w:val="32"/>
          <w:szCs w:val="32"/>
        </w:rPr>
      </w:pPr>
    </w:p>
    <w:p>
      <w:pPr>
        <w:ind w:firstLine="643"/>
        <w:jc w:val="center"/>
        <w:rPr>
          <w:rFonts w:ascii="宋体" w:hAnsi="宋体"/>
          <w:b/>
          <w:sz w:val="32"/>
          <w:szCs w:val="32"/>
        </w:rPr>
      </w:pPr>
      <w:r>
        <w:rPr>
          <w:rFonts w:hint="eastAsia" w:ascii="宋体" w:hAnsi="宋体"/>
          <w:b/>
          <w:sz w:val="32"/>
          <w:szCs w:val="32"/>
        </w:rPr>
        <w:t>广元市第一人医院</w:t>
      </w:r>
      <w:r>
        <w:rPr>
          <w:rFonts w:hint="eastAsia" w:ascii="宋体" w:hAnsi="宋体"/>
          <w:b/>
          <w:sz w:val="32"/>
          <w:szCs w:val="32"/>
          <w:lang w:val="en-US" w:eastAsia="zh-CN"/>
        </w:rPr>
        <w:t>询价采购</w:t>
      </w:r>
      <w:r>
        <w:rPr>
          <w:rFonts w:hint="eastAsia" w:ascii="宋体" w:hAnsi="宋体"/>
          <w:b/>
          <w:sz w:val="32"/>
          <w:szCs w:val="32"/>
        </w:rPr>
        <w:t>报价一览表</w:t>
      </w:r>
    </w:p>
    <w:p>
      <w:pPr>
        <w:ind w:firstLine="420"/>
      </w:pPr>
    </w:p>
    <w:p>
      <w:pPr>
        <w:pStyle w:val="2"/>
      </w:pPr>
    </w:p>
    <w:tbl>
      <w:tblPr>
        <w:tblStyle w:val="4"/>
        <w:tblW w:w="14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2399"/>
        <w:gridCol w:w="2475"/>
        <w:gridCol w:w="2175"/>
        <w:gridCol w:w="1410"/>
        <w:gridCol w:w="1020"/>
        <w:gridCol w:w="1770"/>
        <w:gridCol w:w="1140"/>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85" w:type="dxa"/>
            <w:noWrap w:val="0"/>
            <w:vAlign w:val="center"/>
          </w:tcPr>
          <w:p>
            <w:pPr>
              <w:spacing w:line="240" w:lineRule="exact"/>
              <w:jc w:val="center"/>
              <w:rPr>
                <w:rFonts w:hint="eastAsia" w:ascii="Times New Roman" w:hAnsi="Times New Roman" w:eastAsia="宋体" w:cs="Times New Roman"/>
                <w:b/>
              </w:rPr>
            </w:pPr>
            <w:r>
              <w:rPr>
                <w:rFonts w:hint="eastAsia" w:ascii="Times New Roman" w:hAnsi="Times New Roman" w:eastAsia="宋体" w:cs="Times New Roman"/>
                <w:b/>
              </w:rPr>
              <w:t>序号</w:t>
            </w:r>
          </w:p>
        </w:tc>
        <w:tc>
          <w:tcPr>
            <w:tcW w:w="2399" w:type="dxa"/>
            <w:noWrap w:val="0"/>
            <w:vAlign w:val="center"/>
          </w:tcPr>
          <w:p>
            <w:pPr>
              <w:spacing w:line="240" w:lineRule="exact"/>
              <w:jc w:val="center"/>
              <w:rPr>
                <w:rFonts w:hint="eastAsia" w:ascii="Times New Roman" w:hAnsi="Times New Roman" w:eastAsia="宋体" w:cs="Times New Roman"/>
                <w:b/>
                <w:lang w:val="en-US" w:eastAsia="zh-CN"/>
              </w:rPr>
            </w:pPr>
            <w:r>
              <w:rPr>
                <w:rFonts w:hint="eastAsia" w:ascii="Times New Roman" w:hAnsi="Times New Roman" w:eastAsia="宋体" w:cs="Times New Roman"/>
                <w:b/>
                <w:lang w:val="en-US" w:eastAsia="zh-CN"/>
              </w:rPr>
              <w:t>产品名称</w:t>
            </w:r>
          </w:p>
          <w:p>
            <w:pPr>
              <w:spacing w:line="240" w:lineRule="exact"/>
              <w:jc w:val="center"/>
              <w:rPr>
                <w:rFonts w:hint="default" w:ascii="Times New Roman" w:hAnsi="Times New Roman" w:eastAsia="宋体" w:cs="Times New Roman"/>
                <w:b/>
                <w:lang w:val="en-US" w:eastAsia="zh-CN"/>
              </w:rPr>
            </w:pPr>
            <w:r>
              <w:rPr>
                <w:rFonts w:hint="eastAsia" w:ascii="Times New Roman" w:hAnsi="Times New Roman" w:eastAsia="宋体" w:cs="Times New Roman"/>
                <w:b/>
                <w:lang w:val="en-US" w:eastAsia="zh-CN"/>
              </w:rPr>
              <w:t>（注册证名称）</w:t>
            </w:r>
          </w:p>
        </w:tc>
        <w:tc>
          <w:tcPr>
            <w:tcW w:w="2475" w:type="dxa"/>
            <w:noWrap w:val="0"/>
            <w:vAlign w:val="center"/>
          </w:tcPr>
          <w:p>
            <w:pPr>
              <w:spacing w:line="240" w:lineRule="exact"/>
              <w:jc w:val="center"/>
              <w:rPr>
                <w:rFonts w:hint="eastAsia" w:ascii="Times New Roman" w:hAnsi="Times New Roman" w:eastAsia="宋体" w:cs="Times New Roman"/>
                <w:b/>
              </w:rPr>
            </w:pPr>
            <w:r>
              <w:rPr>
                <w:rFonts w:hint="eastAsia" w:ascii="Times New Roman" w:hAnsi="Times New Roman" w:eastAsia="宋体" w:cs="Times New Roman"/>
                <w:b/>
              </w:rPr>
              <w:t>注册证号</w:t>
            </w:r>
          </w:p>
        </w:tc>
        <w:tc>
          <w:tcPr>
            <w:tcW w:w="2175" w:type="dxa"/>
            <w:noWrap w:val="0"/>
            <w:vAlign w:val="center"/>
          </w:tcPr>
          <w:p>
            <w:pPr>
              <w:spacing w:line="240" w:lineRule="exact"/>
              <w:jc w:val="center"/>
              <w:rPr>
                <w:rFonts w:hint="eastAsia" w:ascii="Times New Roman" w:hAnsi="Times New Roman" w:eastAsia="宋体" w:cs="Times New Roman"/>
                <w:b/>
                <w:lang w:eastAsia="zh-CN"/>
              </w:rPr>
            </w:pPr>
            <w:r>
              <w:rPr>
                <w:rFonts w:hint="eastAsia" w:ascii="Times New Roman" w:hAnsi="Times New Roman" w:eastAsia="宋体" w:cs="Times New Roman"/>
                <w:b/>
              </w:rPr>
              <w:t>生产</w:t>
            </w:r>
            <w:r>
              <w:rPr>
                <w:rFonts w:hint="eastAsia" w:ascii="Times New Roman" w:hAnsi="Times New Roman" w:eastAsia="宋体" w:cs="Times New Roman"/>
                <w:b/>
                <w:lang w:val="en-US" w:eastAsia="zh-CN"/>
              </w:rPr>
              <w:t>厂家</w:t>
            </w:r>
          </w:p>
        </w:tc>
        <w:tc>
          <w:tcPr>
            <w:tcW w:w="1410" w:type="dxa"/>
            <w:noWrap w:val="0"/>
            <w:vAlign w:val="center"/>
          </w:tcPr>
          <w:p>
            <w:pPr>
              <w:spacing w:line="240" w:lineRule="exact"/>
              <w:jc w:val="center"/>
              <w:rPr>
                <w:rFonts w:hint="eastAsia" w:ascii="Times New Roman" w:hAnsi="Times New Roman" w:eastAsia="宋体" w:cs="Times New Roman"/>
                <w:b/>
              </w:rPr>
            </w:pPr>
            <w:r>
              <w:rPr>
                <w:rFonts w:hint="eastAsia" w:ascii="Times New Roman" w:hAnsi="Times New Roman" w:eastAsia="宋体" w:cs="Times New Roman"/>
                <w:b/>
              </w:rPr>
              <w:t>规格型号</w:t>
            </w:r>
          </w:p>
        </w:tc>
        <w:tc>
          <w:tcPr>
            <w:tcW w:w="1020" w:type="dxa"/>
            <w:noWrap w:val="0"/>
            <w:vAlign w:val="center"/>
          </w:tcPr>
          <w:p>
            <w:pPr>
              <w:spacing w:line="240" w:lineRule="exact"/>
              <w:jc w:val="center"/>
              <w:rPr>
                <w:rFonts w:hint="eastAsia" w:ascii="Times New Roman" w:hAnsi="Times New Roman" w:eastAsia="宋体" w:cs="Times New Roman"/>
                <w:b/>
              </w:rPr>
            </w:pPr>
            <w:r>
              <w:rPr>
                <w:rFonts w:hint="eastAsia" w:ascii="Times New Roman" w:hAnsi="Times New Roman" w:eastAsia="宋体" w:cs="Times New Roman"/>
                <w:b/>
              </w:rPr>
              <w:t>计价</w:t>
            </w:r>
          </w:p>
          <w:p>
            <w:pPr>
              <w:spacing w:line="240" w:lineRule="exact"/>
              <w:jc w:val="center"/>
              <w:rPr>
                <w:rFonts w:hint="eastAsia" w:ascii="Times New Roman" w:hAnsi="Times New Roman" w:eastAsia="宋体" w:cs="Times New Roman"/>
                <w:b/>
              </w:rPr>
            </w:pPr>
            <w:r>
              <w:rPr>
                <w:rFonts w:hint="eastAsia" w:ascii="Times New Roman" w:hAnsi="Times New Roman" w:eastAsia="宋体" w:cs="Times New Roman"/>
                <w:b/>
              </w:rPr>
              <w:t>单位</w:t>
            </w:r>
          </w:p>
        </w:tc>
        <w:tc>
          <w:tcPr>
            <w:tcW w:w="1770" w:type="dxa"/>
            <w:noWrap w:val="0"/>
            <w:vAlign w:val="center"/>
          </w:tcPr>
          <w:p>
            <w:pPr>
              <w:spacing w:line="240" w:lineRule="exact"/>
              <w:jc w:val="center"/>
              <w:rPr>
                <w:rFonts w:hint="eastAsia" w:ascii="Times New Roman" w:hAnsi="Times New Roman" w:eastAsia="宋体" w:cs="Times New Roman"/>
                <w:b/>
                <w:lang w:val="en-US" w:eastAsia="zh-CN"/>
              </w:rPr>
            </w:pPr>
            <w:r>
              <w:rPr>
                <w:rFonts w:hint="eastAsia" w:ascii="Times New Roman" w:hAnsi="Times New Roman" w:eastAsia="宋体" w:cs="Times New Roman"/>
                <w:b/>
              </w:rPr>
              <w:t>投标</w:t>
            </w:r>
            <w:r>
              <w:rPr>
                <w:rFonts w:hint="eastAsia" w:ascii="Times New Roman" w:hAnsi="Times New Roman" w:eastAsia="宋体" w:cs="Times New Roman"/>
                <w:b/>
                <w:lang w:val="en-US" w:eastAsia="zh-CN"/>
              </w:rPr>
              <w:t>单价</w:t>
            </w:r>
          </w:p>
          <w:p>
            <w:pPr>
              <w:spacing w:line="240" w:lineRule="exact"/>
              <w:jc w:val="center"/>
              <w:rPr>
                <w:rFonts w:hint="eastAsia" w:ascii="Times New Roman" w:hAnsi="Times New Roman" w:eastAsia="宋体" w:cs="Times New Roman"/>
                <w:b/>
              </w:rPr>
            </w:pPr>
            <w:r>
              <w:rPr>
                <w:rFonts w:hint="eastAsia" w:ascii="Times New Roman" w:hAnsi="Times New Roman" w:eastAsia="宋体" w:cs="Times New Roman"/>
                <w:b/>
              </w:rPr>
              <w:t>（元）</w:t>
            </w:r>
          </w:p>
        </w:tc>
        <w:tc>
          <w:tcPr>
            <w:tcW w:w="1140" w:type="dxa"/>
            <w:noWrap w:val="0"/>
            <w:vAlign w:val="center"/>
          </w:tcPr>
          <w:p>
            <w:pPr>
              <w:spacing w:line="240" w:lineRule="exact"/>
              <w:jc w:val="center"/>
              <w:rPr>
                <w:rFonts w:hint="default" w:eastAsia="宋体"/>
                <w:b/>
                <w:lang w:val="en-US" w:eastAsia="zh-CN"/>
              </w:rPr>
            </w:pPr>
            <w:r>
              <w:rPr>
                <w:rFonts w:hint="eastAsia" w:eastAsia="宋体"/>
                <w:b/>
                <w:lang w:val="en-US" w:eastAsia="zh-CN"/>
              </w:rPr>
              <w:t>数量</w:t>
            </w:r>
          </w:p>
        </w:tc>
        <w:tc>
          <w:tcPr>
            <w:tcW w:w="1395" w:type="dxa"/>
            <w:noWrap w:val="0"/>
            <w:vAlign w:val="center"/>
          </w:tcPr>
          <w:p>
            <w:pPr>
              <w:spacing w:line="240" w:lineRule="exact"/>
              <w:jc w:val="center"/>
              <w:rPr>
                <w:rFonts w:hint="eastAsia"/>
                <w:b/>
                <w:lang w:val="en-US" w:eastAsia="zh-CN"/>
              </w:rPr>
            </w:pPr>
            <w:r>
              <w:rPr>
                <w:rFonts w:hint="eastAsia"/>
                <w:b/>
                <w:lang w:val="en-US" w:eastAsia="zh-CN"/>
              </w:rPr>
              <w:t>金额</w:t>
            </w:r>
          </w:p>
          <w:p>
            <w:pPr>
              <w:spacing w:line="240" w:lineRule="exact"/>
              <w:jc w:val="center"/>
              <w:rPr>
                <w:rFonts w:hint="default"/>
                <w:b/>
                <w:lang w:val="en-US" w:eastAsia="zh-CN"/>
              </w:rPr>
            </w:pPr>
            <w:r>
              <w:rPr>
                <w:rFonts w:hint="eastAsia"/>
                <w:b/>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85" w:type="dxa"/>
            <w:noWrap w:val="0"/>
            <w:vAlign w:val="center"/>
          </w:tcPr>
          <w:p>
            <w:pPr>
              <w:ind w:firstLine="422"/>
              <w:jc w:val="center"/>
              <w:rPr>
                <w:rFonts w:ascii="宋体" w:hAnsi="宋体" w:cs="宋体"/>
                <w:b/>
                <w:bCs/>
                <w:kern w:val="0"/>
                <w:szCs w:val="21"/>
              </w:rPr>
            </w:pPr>
          </w:p>
        </w:tc>
        <w:tc>
          <w:tcPr>
            <w:tcW w:w="2399" w:type="dxa"/>
            <w:noWrap w:val="0"/>
            <w:vAlign w:val="center"/>
          </w:tcPr>
          <w:p>
            <w:pPr>
              <w:ind w:firstLine="422"/>
              <w:jc w:val="center"/>
              <w:rPr>
                <w:rFonts w:ascii="宋体" w:hAnsi="宋体" w:cs="宋体"/>
                <w:b/>
                <w:bCs/>
                <w:kern w:val="0"/>
                <w:szCs w:val="21"/>
              </w:rPr>
            </w:pPr>
          </w:p>
        </w:tc>
        <w:tc>
          <w:tcPr>
            <w:tcW w:w="2475" w:type="dxa"/>
            <w:noWrap w:val="0"/>
            <w:vAlign w:val="center"/>
          </w:tcPr>
          <w:p>
            <w:pPr>
              <w:ind w:firstLine="422"/>
              <w:jc w:val="center"/>
              <w:rPr>
                <w:rFonts w:ascii="宋体" w:hAnsi="宋体" w:cs="宋体"/>
                <w:b/>
                <w:bCs/>
                <w:kern w:val="0"/>
                <w:szCs w:val="21"/>
              </w:rPr>
            </w:pPr>
          </w:p>
        </w:tc>
        <w:tc>
          <w:tcPr>
            <w:tcW w:w="2175" w:type="dxa"/>
            <w:noWrap w:val="0"/>
            <w:vAlign w:val="center"/>
          </w:tcPr>
          <w:p>
            <w:pPr>
              <w:ind w:firstLine="422"/>
              <w:jc w:val="center"/>
              <w:rPr>
                <w:rFonts w:ascii="宋体" w:hAnsi="宋体" w:cs="宋体"/>
                <w:b/>
                <w:bCs/>
                <w:kern w:val="0"/>
                <w:szCs w:val="21"/>
              </w:rPr>
            </w:pPr>
          </w:p>
        </w:tc>
        <w:tc>
          <w:tcPr>
            <w:tcW w:w="1410" w:type="dxa"/>
            <w:noWrap w:val="0"/>
            <w:vAlign w:val="center"/>
          </w:tcPr>
          <w:p>
            <w:pPr>
              <w:ind w:firstLine="422"/>
              <w:jc w:val="center"/>
              <w:rPr>
                <w:rFonts w:ascii="宋体" w:hAnsi="宋体" w:cs="宋体"/>
                <w:b/>
                <w:bCs/>
                <w:kern w:val="0"/>
                <w:szCs w:val="21"/>
              </w:rPr>
            </w:pPr>
          </w:p>
        </w:tc>
        <w:tc>
          <w:tcPr>
            <w:tcW w:w="1020" w:type="dxa"/>
            <w:noWrap w:val="0"/>
            <w:vAlign w:val="center"/>
          </w:tcPr>
          <w:p>
            <w:pPr>
              <w:widowControl/>
              <w:ind w:firstLine="422"/>
              <w:jc w:val="center"/>
              <w:rPr>
                <w:rFonts w:ascii="宋体" w:hAnsi="宋体" w:cs="宋体"/>
                <w:b/>
                <w:bCs/>
                <w:kern w:val="0"/>
                <w:szCs w:val="21"/>
              </w:rPr>
            </w:pPr>
          </w:p>
        </w:tc>
        <w:tc>
          <w:tcPr>
            <w:tcW w:w="1770" w:type="dxa"/>
            <w:noWrap w:val="0"/>
            <w:vAlign w:val="center"/>
          </w:tcPr>
          <w:p>
            <w:pPr>
              <w:jc w:val="center"/>
            </w:pPr>
          </w:p>
        </w:tc>
        <w:tc>
          <w:tcPr>
            <w:tcW w:w="1140" w:type="dxa"/>
            <w:noWrap w:val="0"/>
            <w:vAlign w:val="center"/>
          </w:tcPr>
          <w:p>
            <w:pPr>
              <w:ind w:firstLine="420"/>
              <w:jc w:val="center"/>
              <w:rPr>
                <w:rFonts w:ascii="宋体" w:hAnsi="宋体"/>
                <w:kern w:val="0"/>
                <w:szCs w:val="21"/>
              </w:rPr>
            </w:pPr>
          </w:p>
        </w:tc>
        <w:tc>
          <w:tcPr>
            <w:tcW w:w="1395" w:type="dxa"/>
            <w:noWrap w:val="0"/>
            <w:vAlign w:val="center"/>
          </w:tcPr>
          <w:p>
            <w:pPr>
              <w:ind w:firstLine="42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85" w:type="dxa"/>
            <w:noWrap w:val="0"/>
            <w:vAlign w:val="center"/>
          </w:tcPr>
          <w:p>
            <w:pPr>
              <w:ind w:firstLine="422"/>
              <w:jc w:val="center"/>
              <w:rPr>
                <w:rFonts w:ascii="宋体" w:hAnsi="宋体" w:cs="宋体"/>
                <w:b/>
                <w:bCs/>
                <w:kern w:val="0"/>
                <w:szCs w:val="21"/>
              </w:rPr>
            </w:pPr>
          </w:p>
        </w:tc>
        <w:tc>
          <w:tcPr>
            <w:tcW w:w="2399" w:type="dxa"/>
            <w:noWrap w:val="0"/>
            <w:vAlign w:val="center"/>
          </w:tcPr>
          <w:p>
            <w:pPr>
              <w:ind w:firstLine="422"/>
              <w:jc w:val="center"/>
              <w:rPr>
                <w:rFonts w:ascii="宋体" w:hAnsi="宋体" w:cs="宋体"/>
                <w:b/>
                <w:bCs/>
                <w:kern w:val="0"/>
                <w:szCs w:val="21"/>
              </w:rPr>
            </w:pPr>
          </w:p>
        </w:tc>
        <w:tc>
          <w:tcPr>
            <w:tcW w:w="2475" w:type="dxa"/>
            <w:noWrap w:val="0"/>
            <w:vAlign w:val="center"/>
          </w:tcPr>
          <w:p>
            <w:pPr>
              <w:ind w:firstLine="422"/>
              <w:jc w:val="center"/>
              <w:rPr>
                <w:rFonts w:ascii="宋体" w:hAnsi="宋体" w:cs="宋体"/>
                <w:b/>
                <w:bCs/>
                <w:kern w:val="0"/>
                <w:szCs w:val="21"/>
              </w:rPr>
            </w:pPr>
          </w:p>
        </w:tc>
        <w:tc>
          <w:tcPr>
            <w:tcW w:w="2175" w:type="dxa"/>
            <w:noWrap w:val="0"/>
            <w:vAlign w:val="center"/>
          </w:tcPr>
          <w:p>
            <w:pPr>
              <w:ind w:firstLine="422"/>
              <w:jc w:val="center"/>
              <w:rPr>
                <w:rFonts w:ascii="宋体" w:hAnsi="宋体" w:cs="宋体"/>
                <w:b/>
                <w:bCs/>
                <w:kern w:val="0"/>
                <w:szCs w:val="21"/>
              </w:rPr>
            </w:pPr>
          </w:p>
        </w:tc>
        <w:tc>
          <w:tcPr>
            <w:tcW w:w="1410" w:type="dxa"/>
            <w:noWrap w:val="0"/>
            <w:vAlign w:val="center"/>
          </w:tcPr>
          <w:p>
            <w:pPr>
              <w:ind w:firstLine="422"/>
              <w:jc w:val="center"/>
              <w:rPr>
                <w:rFonts w:ascii="宋体" w:hAnsi="宋体" w:cs="宋体"/>
                <w:b/>
                <w:bCs/>
                <w:kern w:val="0"/>
                <w:szCs w:val="21"/>
              </w:rPr>
            </w:pPr>
          </w:p>
        </w:tc>
        <w:tc>
          <w:tcPr>
            <w:tcW w:w="1020" w:type="dxa"/>
            <w:noWrap w:val="0"/>
            <w:vAlign w:val="center"/>
          </w:tcPr>
          <w:p>
            <w:pPr>
              <w:widowControl/>
              <w:ind w:firstLine="422"/>
              <w:jc w:val="center"/>
              <w:rPr>
                <w:rFonts w:ascii="宋体" w:hAnsi="宋体" w:cs="宋体"/>
                <w:b/>
                <w:bCs/>
                <w:kern w:val="0"/>
                <w:szCs w:val="21"/>
              </w:rPr>
            </w:pPr>
          </w:p>
        </w:tc>
        <w:tc>
          <w:tcPr>
            <w:tcW w:w="1770" w:type="dxa"/>
            <w:noWrap w:val="0"/>
            <w:vAlign w:val="center"/>
          </w:tcPr>
          <w:p>
            <w:pPr>
              <w:jc w:val="center"/>
            </w:pPr>
          </w:p>
        </w:tc>
        <w:tc>
          <w:tcPr>
            <w:tcW w:w="1140" w:type="dxa"/>
            <w:noWrap w:val="0"/>
            <w:vAlign w:val="center"/>
          </w:tcPr>
          <w:p>
            <w:pPr>
              <w:ind w:firstLine="420"/>
              <w:jc w:val="center"/>
              <w:rPr>
                <w:rFonts w:ascii="宋体" w:hAnsi="宋体"/>
                <w:kern w:val="0"/>
                <w:szCs w:val="21"/>
              </w:rPr>
            </w:pPr>
          </w:p>
        </w:tc>
        <w:tc>
          <w:tcPr>
            <w:tcW w:w="1395" w:type="dxa"/>
            <w:noWrap w:val="0"/>
            <w:vAlign w:val="center"/>
          </w:tcPr>
          <w:p>
            <w:pPr>
              <w:ind w:firstLine="42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85" w:type="dxa"/>
            <w:noWrap w:val="0"/>
            <w:vAlign w:val="center"/>
          </w:tcPr>
          <w:p>
            <w:pPr>
              <w:ind w:firstLine="422"/>
              <w:jc w:val="center"/>
              <w:rPr>
                <w:rFonts w:ascii="宋体" w:hAnsi="宋体" w:cs="宋体"/>
                <w:b/>
                <w:bCs/>
                <w:kern w:val="0"/>
                <w:szCs w:val="21"/>
              </w:rPr>
            </w:pPr>
          </w:p>
        </w:tc>
        <w:tc>
          <w:tcPr>
            <w:tcW w:w="2399" w:type="dxa"/>
            <w:noWrap w:val="0"/>
            <w:vAlign w:val="center"/>
          </w:tcPr>
          <w:p>
            <w:pPr>
              <w:ind w:firstLine="422"/>
              <w:jc w:val="center"/>
              <w:rPr>
                <w:rFonts w:ascii="宋体" w:hAnsi="宋体" w:cs="宋体"/>
                <w:b/>
                <w:bCs/>
                <w:kern w:val="0"/>
                <w:szCs w:val="21"/>
              </w:rPr>
            </w:pPr>
          </w:p>
        </w:tc>
        <w:tc>
          <w:tcPr>
            <w:tcW w:w="2475" w:type="dxa"/>
            <w:noWrap w:val="0"/>
            <w:vAlign w:val="center"/>
          </w:tcPr>
          <w:p>
            <w:pPr>
              <w:ind w:firstLine="422"/>
              <w:jc w:val="center"/>
              <w:rPr>
                <w:rFonts w:ascii="宋体" w:hAnsi="宋体" w:cs="宋体"/>
                <w:b/>
                <w:bCs/>
                <w:kern w:val="0"/>
                <w:szCs w:val="21"/>
              </w:rPr>
            </w:pPr>
          </w:p>
        </w:tc>
        <w:tc>
          <w:tcPr>
            <w:tcW w:w="2175" w:type="dxa"/>
            <w:noWrap w:val="0"/>
            <w:vAlign w:val="center"/>
          </w:tcPr>
          <w:p>
            <w:pPr>
              <w:ind w:firstLine="422"/>
              <w:jc w:val="center"/>
              <w:rPr>
                <w:rFonts w:ascii="宋体" w:hAnsi="宋体" w:cs="宋体"/>
                <w:b/>
                <w:bCs/>
                <w:kern w:val="0"/>
                <w:szCs w:val="21"/>
              </w:rPr>
            </w:pPr>
          </w:p>
        </w:tc>
        <w:tc>
          <w:tcPr>
            <w:tcW w:w="1410" w:type="dxa"/>
            <w:noWrap w:val="0"/>
            <w:vAlign w:val="center"/>
          </w:tcPr>
          <w:p>
            <w:pPr>
              <w:ind w:firstLine="422"/>
              <w:jc w:val="center"/>
              <w:rPr>
                <w:rFonts w:ascii="宋体" w:hAnsi="宋体" w:cs="宋体"/>
                <w:b/>
                <w:bCs/>
                <w:kern w:val="0"/>
                <w:szCs w:val="21"/>
              </w:rPr>
            </w:pPr>
          </w:p>
        </w:tc>
        <w:tc>
          <w:tcPr>
            <w:tcW w:w="1020" w:type="dxa"/>
            <w:noWrap w:val="0"/>
            <w:vAlign w:val="center"/>
          </w:tcPr>
          <w:p>
            <w:pPr>
              <w:widowControl/>
              <w:ind w:firstLine="422"/>
              <w:jc w:val="center"/>
              <w:rPr>
                <w:rFonts w:ascii="宋体" w:hAnsi="宋体" w:cs="宋体"/>
                <w:b/>
                <w:bCs/>
                <w:kern w:val="0"/>
                <w:szCs w:val="21"/>
              </w:rPr>
            </w:pPr>
          </w:p>
        </w:tc>
        <w:tc>
          <w:tcPr>
            <w:tcW w:w="1770" w:type="dxa"/>
            <w:noWrap w:val="0"/>
            <w:vAlign w:val="center"/>
          </w:tcPr>
          <w:p>
            <w:pPr>
              <w:jc w:val="center"/>
            </w:pPr>
          </w:p>
        </w:tc>
        <w:tc>
          <w:tcPr>
            <w:tcW w:w="1140" w:type="dxa"/>
            <w:noWrap w:val="0"/>
            <w:vAlign w:val="center"/>
          </w:tcPr>
          <w:p>
            <w:pPr>
              <w:ind w:firstLine="420"/>
              <w:jc w:val="center"/>
              <w:rPr>
                <w:rFonts w:ascii="宋体" w:hAnsi="宋体"/>
                <w:kern w:val="0"/>
                <w:szCs w:val="21"/>
              </w:rPr>
            </w:pPr>
          </w:p>
        </w:tc>
        <w:tc>
          <w:tcPr>
            <w:tcW w:w="1395" w:type="dxa"/>
            <w:noWrap w:val="0"/>
            <w:vAlign w:val="center"/>
          </w:tcPr>
          <w:p>
            <w:pPr>
              <w:ind w:firstLine="42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85" w:type="dxa"/>
            <w:noWrap w:val="0"/>
            <w:vAlign w:val="center"/>
          </w:tcPr>
          <w:p>
            <w:pPr>
              <w:ind w:firstLine="422"/>
              <w:jc w:val="center"/>
              <w:rPr>
                <w:rFonts w:ascii="宋体" w:hAnsi="宋体" w:cs="宋体"/>
                <w:b/>
                <w:bCs/>
                <w:kern w:val="0"/>
                <w:szCs w:val="21"/>
              </w:rPr>
            </w:pPr>
          </w:p>
        </w:tc>
        <w:tc>
          <w:tcPr>
            <w:tcW w:w="2399" w:type="dxa"/>
            <w:noWrap w:val="0"/>
            <w:vAlign w:val="center"/>
          </w:tcPr>
          <w:p>
            <w:pPr>
              <w:ind w:firstLine="422"/>
              <w:jc w:val="center"/>
              <w:rPr>
                <w:rFonts w:ascii="宋体" w:hAnsi="宋体" w:cs="宋体"/>
                <w:b/>
                <w:bCs/>
                <w:kern w:val="0"/>
                <w:szCs w:val="21"/>
              </w:rPr>
            </w:pPr>
          </w:p>
        </w:tc>
        <w:tc>
          <w:tcPr>
            <w:tcW w:w="2475" w:type="dxa"/>
            <w:noWrap w:val="0"/>
            <w:vAlign w:val="center"/>
          </w:tcPr>
          <w:p>
            <w:pPr>
              <w:ind w:firstLine="422"/>
              <w:jc w:val="center"/>
              <w:rPr>
                <w:rFonts w:ascii="宋体" w:hAnsi="宋体" w:cs="宋体"/>
                <w:b/>
                <w:bCs/>
                <w:kern w:val="0"/>
                <w:szCs w:val="21"/>
              </w:rPr>
            </w:pPr>
          </w:p>
        </w:tc>
        <w:tc>
          <w:tcPr>
            <w:tcW w:w="2175" w:type="dxa"/>
            <w:noWrap w:val="0"/>
            <w:vAlign w:val="center"/>
          </w:tcPr>
          <w:p>
            <w:pPr>
              <w:ind w:firstLine="422"/>
              <w:jc w:val="center"/>
              <w:rPr>
                <w:rFonts w:ascii="宋体" w:hAnsi="宋体" w:cs="宋体"/>
                <w:b/>
                <w:bCs/>
                <w:kern w:val="0"/>
                <w:szCs w:val="21"/>
              </w:rPr>
            </w:pPr>
          </w:p>
        </w:tc>
        <w:tc>
          <w:tcPr>
            <w:tcW w:w="1410" w:type="dxa"/>
            <w:noWrap w:val="0"/>
            <w:vAlign w:val="center"/>
          </w:tcPr>
          <w:p>
            <w:pPr>
              <w:ind w:firstLine="422"/>
              <w:jc w:val="center"/>
              <w:rPr>
                <w:rFonts w:ascii="宋体" w:hAnsi="宋体" w:cs="宋体"/>
                <w:b/>
                <w:bCs/>
                <w:kern w:val="0"/>
                <w:szCs w:val="21"/>
              </w:rPr>
            </w:pPr>
          </w:p>
        </w:tc>
        <w:tc>
          <w:tcPr>
            <w:tcW w:w="1020" w:type="dxa"/>
            <w:noWrap w:val="0"/>
            <w:vAlign w:val="center"/>
          </w:tcPr>
          <w:p>
            <w:pPr>
              <w:widowControl/>
              <w:ind w:firstLine="422"/>
              <w:jc w:val="center"/>
              <w:rPr>
                <w:rFonts w:ascii="宋体" w:hAnsi="宋体" w:cs="宋体"/>
                <w:b/>
                <w:bCs/>
                <w:kern w:val="0"/>
                <w:szCs w:val="21"/>
              </w:rPr>
            </w:pPr>
          </w:p>
        </w:tc>
        <w:tc>
          <w:tcPr>
            <w:tcW w:w="1770" w:type="dxa"/>
            <w:noWrap w:val="0"/>
            <w:vAlign w:val="center"/>
          </w:tcPr>
          <w:p>
            <w:pPr>
              <w:jc w:val="center"/>
            </w:pPr>
          </w:p>
        </w:tc>
        <w:tc>
          <w:tcPr>
            <w:tcW w:w="1140" w:type="dxa"/>
            <w:noWrap w:val="0"/>
            <w:vAlign w:val="center"/>
          </w:tcPr>
          <w:p>
            <w:pPr>
              <w:ind w:firstLine="420"/>
              <w:jc w:val="center"/>
              <w:rPr>
                <w:rFonts w:ascii="宋体" w:hAnsi="宋体"/>
                <w:kern w:val="0"/>
                <w:szCs w:val="21"/>
              </w:rPr>
            </w:pPr>
          </w:p>
        </w:tc>
        <w:tc>
          <w:tcPr>
            <w:tcW w:w="1395" w:type="dxa"/>
            <w:noWrap w:val="0"/>
            <w:vAlign w:val="center"/>
          </w:tcPr>
          <w:p>
            <w:pPr>
              <w:ind w:firstLine="42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85" w:type="dxa"/>
            <w:noWrap w:val="0"/>
            <w:vAlign w:val="center"/>
          </w:tcPr>
          <w:p>
            <w:pPr>
              <w:ind w:firstLine="422"/>
              <w:jc w:val="center"/>
              <w:rPr>
                <w:rFonts w:ascii="宋体" w:hAnsi="宋体" w:cs="宋体"/>
                <w:b/>
                <w:bCs/>
                <w:kern w:val="0"/>
                <w:szCs w:val="21"/>
              </w:rPr>
            </w:pPr>
          </w:p>
        </w:tc>
        <w:tc>
          <w:tcPr>
            <w:tcW w:w="2399" w:type="dxa"/>
            <w:noWrap w:val="0"/>
            <w:vAlign w:val="center"/>
          </w:tcPr>
          <w:p>
            <w:pPr>
              <w:ind w:firstLine="422"/>
              <w:jc w:val="center"/>
              <w:rPr>
                <w:rFonts w:ascii="宋体" w:hAnsi="宋体" w:cs="宋体"/>
                <w:b/>
                <w:bCs/>
                <w:kern w:val="0"/>
                <w:szCs w:val="21"/>
              </w:rPr>
            </w:pPr>
          </w:p>
        </w:tc>
        <w:tc>
          <w:tcPr>
            <w:tcW w:w="2475" w:type="dxa"/>
            <w:noWrap w:val="0"/>
            <w:vAlign w:val="center"/>
          </w:tcPr>
          <w:p>
            <w:pPr>
              <w:ind w:firstLine="422"/>
              <w:jc w:val="center"/>
              <w:rPr>
                <w:rFonts w:ascii="宋体" w:hAnsi="宋体" w:cs="宋体"/>
                <w:b/>
                <w:bCs/>
                <w:kern w:val="0"/>
                <w:szCs w:val="21"/>
              </w:rPr>
            </w:pPr>
          </w:p>
        </w:tc>
        <w:tc>
          <w:tcPr>
            <w:tcW w:w="2175" w:type="dxa"/>
            <w:noWrap w:val="0"/>
            <w:vAlign w:val="center"/>
          </w:tcPr>
          <w:p>
            <w:pPr>
              <w:ind w:firstLine="422"/>
              <w:jc w:val="center"/>
              <w:rPr>
                <w:rFonts w:ascii="宋体" w:hAnsi="宋体" w:cs="宋体"/>
                <w:b/>
                <w:bCs/>
                <w:kern w:val="0"/>
                <w:szCs w:val="21"/>
              </w:rPr>
            </w:pPr>
          </w:p>
        </w:tc>
        <w:tc>
          <w:tcPr>
            <w:tcW w:w="1410" w:type="dxa"/>
            <w:noWrap w:val="0"/>
            <w:vAlign w:val="center"/>
          </w:tcPr>
          <w:p>
            <w:pPr>
              <w:ind w:firstLine="422"/>
              <w:jc w:val="center"/>
              <w:rPr>
                <w:rFonts w:ascii="宋体" w:hAnsi="宋体" w:cs="宋体"/>
                <w:b/>
                <w:bCs/>
                <w:kern w:val="0"/>
                <w:szCs w:val="21"/>
              </w:rPr>
            </w:pPr>
          </w:p>
        </w:tc>
        <w:tc>
          <w:tcPr>
            <w:tcW w:w="1020" w:type="dxa"/>
            <w:noWrap w:val="0"/>
            <w:vAlign w:val="center"/>
          </w:tcPr>
          <w:p>
            <w:pPr>
              <w:widowControl/>
              <w:ind w:firstLine="422"/>
              <w:jc w:val="center"/>
              <w:rPr>
                <w:rFonts w:ascii="宋体" w:hAnsi="宋体" w:cs="宋体"/>
                <w:b/>
                <w:bCs/>
                <w:kern w:val="0"/>
                <w:szCs w:val="21"/>
              </w:rPr>
            </w:pPr>
          </w:p>
        </w:tc>
        <w:tc>
          <w:tcPr>
            <w:tcW w:w="1770" w:type="dxa"/>
            <w:noWrap w:val="0"/>
            <w:vAlign w:val="center"/>
          </w:tcPr>
          <w:p>
            <w:pPr>
              <w:jc w:val="center"/>
            </w:pPr>
          </w:p>
        </w:tc>
        <w:tc>
          <w:tcPr>
            <w:tcW w:w="1140" w:type="dxa"/>
            <w:noWrap w:val="0"/>
            <w:vAlign w:val="center"/>
          </w:tcPr>
          <w:p>
            <w:pPr>
              <w:ind w:firstLine="420"/>
              <w:jc w:val="center"/>
              <w:rPr>
                <w:rFonts w:ascii="宋体" w:hAnsi="宋体"/>
                <w:kern w:val="0"/>
                <w:szCs w:val="21"/>
              </w:rPr>
            </w:pPr>
          </w:p>
        </w:tc>
        <w:tc>
          <w:tcPr>
            <w:tcW w:w="1395" w:type="dxa"/>
            <w:noWrap w:val="0"/>
            <w:vAlign w:val="center"/>
          </w:tcPr>
          <w:p>
            <w:pPr>
              <w:ind w:firstLine="42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85" w:type="dxa"/>
            <w:noWrap w:val="0"/>
            <w:vAlign w:val="center"/>
          </w:tcPr>
          <w:p>
            <w:pPr>
              <w:ind w:firstLine="422"/>
              <w:jc w:val="center"/>
              <w:rPr>
                <w:rFonts w:ascii="宋体" w:hAnsi="宋体" w:cs="宋体"/>
                <w:b/>
                <w:bCs/>
                <w:kern w:val="0"/>
                <w:szCs w:val="21"/>
              </w:rPr>
            </w:pPr>
          </w:p>
        </w:tc>
        <w:tc>
          <w:tcPr>
            <w:tcW w:w="2399" w:type="dxa"/>
            <w:noWrap w:val="0"/>
            <w:vAlign w:val="center"/>
          </w:tcPr>
          <w:p>
            <w:pPr>
              <w:ind w:firstLine="422"/>
              <w:jc w:val="center"/>
              <w:rPr>
                <w:rFonts w:ascii="宋体" w:hAnsi="宋体" w:cs="宋体"/>
                <w:b/>
                <w:bCs/>
                <w:kern w:val="0"/>
                <w:szCs w:val="21"/>
              </w:rPr>
            </w:pPr>
          </w:p>
        </w:tc>
        <w:tc>
          <w:tcPr>
            <w:tcW w:w="2475" w:type="dxa"/>
            <w:noWrap w:val="0"/>
            <w:vAlign w:val="center"/>
          </w:tcPr>
          <w:p>
            <w:pPr>
              <w:ind w:firstLine="422"/>
              <w:jc w:val="center"/>
              <w:rPr>
                <w:rFonts w:ascii="宋体" w:hAnsi="宋体" w:cs="宋体"/>
                <w:b/>
                <w:bCs/>
                <w:kern w:val="0"/>
                <w:szCs w:val="21"/>
              </w:rPr>
            </w:pPr>
          </w:p>
        </w:tc>
        <w:tc>
          <w:tcPr>
            <w:tcW w:w="2175" w:type="dxa"/>
            <w:noWrap w:val="0"/>
            <w:vAlign w:val="center"/>
          </w:tcPr>
          <w:p>
            <w:pPr>
              <w:ind w:firstLine="422"/>
              <w:jc w:val="center"/>
              <w:rPr>
                <w:rFonts w:ascii="宋体" w:hAnsi="宋体" w:cs="宋体"/>
                <w:b/>
                <w:bCs/>
                <w:kern w:val="0"/>
                <w:szCs w:val="21"/>
              </w:rPr>
            </w:pPr>
          </w:p>
        </w:tc>
        <w:tc>
          <w:tcPr>
            <w:tcW w:w="1410" w:type="dxa"/>
            <w:noWrap w:val="0"/>
            <w:vAlign w:val="center"/>
          </w:tcPr>
          <w:p>
            <w:pPr>
              <w:ind w:firstLine="422"/>
              <w:jc w:val="center"/>
              <w:rPr>
                <w:rFonts w:ascii="宋体" w:hAnsi="宋体" w:cs="宋体"/>
                <w:b/>
                <w:bCs/>
                <w:kern w:val="0"/>
                <w:szCs w:val="21"/>
              </w:rPr>
            </w:pPr>
          </w:p>
        </w:tc>
        <w:tc>
          <w:tcPr>
            <w:tcW w:w="1020" w:type="dxa"/>
            <w:noWrap w:val="0"/>
            <w:vAlign w:val="center"/>
          </w:tcPr>
          <w:p>
            <w:pPr>
              <w:widowControl/>
              <w:ind w:firstLine="422"/>
              <w:jc w:val="center"/>
              <w:rPr>
                <w:rFonts w:ascii="宋体" w:hAnsi="宋体" w:cs="宋体"/>
                <w:b/>
                <w:bCs/>
                <w:kern w:val="0"/>
                <w:szCs w:val="21"/>
              </w:rPr>
            </w:pPr>
          </w:p>
        </w:tc>
        <w:tc>
          <w:tcPr>
            <w:tcW w:w="1770" w:type="dxa"/>
            <w:noWrap w:val="0"/>
            <w:vAlign w:val="center"/>
          </w:tcPr>
          <w:p>
            <w:pPr>
              <w:jc w:val="center"/>
            </w:pPr>
          </w:p>
        </w:tc>
        <w:tc>
          <w:tcPr>
            <w:tcW w:w="1140" w:type="dxa"/>
            <w:noWrap w:val="0"/>
            <w:vAlign w:val="center"/>
          </w:tcPr>
          <w:p>
            <w:pPr>
              <w:ind w:firstLine="420"/>
              <w:jc w:val="center"/>
              <w:rPr>
                <w:rFonts w:ascii="宋体" w:hAnsi="宋体"/>
                <w:kern w:val="0"/>
                <w:szCs w:val="21"/>
              </w:rPr>
            </w:pPr>
          </w:p>
        </w:tc>
        <w:tc>
          <w:tcPr>
            <w:tcW w:w="1395" w:type="dxa"/>
            <w:noWrap w:val="0"/>
            <w:vAlign w:val="center"/>
          </w:tcPr>
          <w:p>
            <w:pPr>
              <w:ind w:firstLine="42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85" w:type="dxa"/>
            <w:noWrap w:val="0"/>
            <w:vAlign w:val="center"/>
          </w:tcPr>
          <w:p>
            <w:pPr>
              <w:ind w:firstLine="422"/>
              <w:jc w:val="center"/>
              <w:rPr>
                <w:rFonts w:ascii="宋体" w:hAnsi="宋体" w:cs="宋体"/>
                <w:b/>
                <w:bCs/>
                <w:kern w:val="0"/>
                <w:szCs w:val="21"/>
              </w:rPr>
            </w:pPr>
          </w:p>
        </w:tc>
        <w:tc>
          <w:tcPr>
            <w:tcW w:w="2399" w:type="dxa"/>
            <w:noWrap w:val="0"/>
            <w:vAlign w:val="center"/>
          </w:tcPr>
          <w:p>
            <w:pPr>
              <w:ind w:firstLine="422"/>
              <w:jc w:val="center"/>
              <w:rPr>
                <w:rFonts w:ascii="宋体" w:hAnsi="宋体" w:cs="宋体"/>
                <w:b/>
                <w:bCs/>
                <w:kern w:val="0"/>
                <w:szCs w:val="21"/>
              </w:rPr>
            </w:pPr>
          </w:p>
        </w:tc>
        <w:tc>
          <w:tcPr>
            <w:tcW w:w="2475" w:type="dxa"/>
            <w:noWrap w:val="0"/>
            <w:vAlign w:val="center"/>
          </w:tcPr>
          <w:p>
            <w:pPr>
              <w:ind w:firstLine="422"/>
              <w:jc w:val="center"/>
              <w:rPr>
                <w:rFonts w:ascii="宋体" w:hAnsi="宋体" w:cs="宋体"/>
                <w:b/>
                <w:bCs/>
                <w:kern w:val="0"/>
                <w:szCs w:val="21"/>
              </w:rPr>
            </w:pPr>
          </w:p>
        </w:tc>
        <w:tc>
          <w:tcPr>
            <w:tcW w:w="2175" w:type="dxa"/>
            <w:noWrap w:val="0"/>
            <w:vAlign w:val="center"/>
          </w:tcPr>
          <w:p>
            <w:pPr>
              <w:ind w:firstLine="422"/>
              <w:jc w:val="center"/>
              <w:rPr>
                <w:rFonts w:ascii="宋体" w:hAnsi="宋体" w:cs="宋体"/>
                <w:b/>
                <w:bCs/>
                <w:kern w:val="0"/>
                <w:szCs w:val="21"/>
              </w:rPr>
            </w:pPr>
          </w:p>
        </w:tc>
        <w:tc>
          <w:tcPr>
            <w:tcW w:w="1410" w:type="dxa"/>
            <w:noWrap w:val="0"/>
            <w:vAlign w:val="center"/>
          </w:tcPr>
          <w:p>
            <w:pPr>
              <w:ind w:firstLine="422"/>
              <w:jc w:val="center"/>
              <w:rPr>
                <w:rFonts w:ascii="宋体" w:hAnsi="宋体" w:cs="宋体"/>
                <w:b/>
                <w:bCs/>
                <w:kern w:val="0"/>
                <w:szCs w:val="21"/>
              </w:rPr>
            </w:pPr>
          </w:p>
        </w:tc>
        <w:tc>
          <w:tcPr>
            <w:tcW w:w="1020" w:type="dxa"/>
            <w:noWrap w:val="0"/>
            <w:vAlign w:val="center"/>
          </w:tcPr>
          <w:p>
            <w:pPr>
              <w:widowControl/>
              <w:ind w:firstLine="422"/>
              <w:jc w:val="center"/>
              <w:rPr>
                <w:rFonts w:ascii="宋体" w:hAnsi="宋体" w:cs="宋体"/>
                <w:b/>
                <w:bCs/>
                <w:kern w:val="0"/>
                <w:szCs w:val="21"/>
              </w:rPr>
            </w:pPr>
          </w:p>
        </w:tc>
        <w:tc>
          <w:tcPr>
            <w:tcW w:w="1770" w:type="dxa"/>
            <w:noWrap w:val="0"/>
            <w:vAlign w:val="center"/>
          </w:tcPr>
          <w:p>
            <w:pPr>
              <w:jc w:val="center"/>
            </w:pPr>
          </w:p>
        </w:tc>
        <w:tc>
          <w:tcPr>
            <w:tcW w:w="1140" w:type="dxa"/>
            <w:noWrap w:val="0"/>
            <w:vAlign w:val="center"/>
          </w:tcPr>
          <w:p>
            <w:pPr>
              <w:ind w:firstLine="420"/>
              <w:jc w:val="center"/>
              <w:rPr>
                <w:rFonts w:ascii="宋体" w:hAnsi="宋体"/>
                <w:kern w:val="0"/>
                <w:szCs w:val="21"/>
              </w:rPr>
            </w:pPr>
          </w:p>
        </w:tc>
        <w:tc>
          <w:tcPr>
            <w:tcW w:w="1395" w:type="dxa"/>
            <w:noWrap w:val="0"/>
            <w:vAlign w:val="center"/>
          </w:tcPr>
          <w:p>
            <w:pPr>
              <w:ind w:firstLine="42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85" w:type="dxa"/>
            <w:noWrap w:val="0"/>
            <w:vAlign w:val="center"/>
          </w:tcPr>
          <w:p>
            <w:pPr>
              <w:ind w:firstLine="422"/>
              <w:jc w:val="center"/>
              <w:rPr>
                <w:rFonts w:ascii="宋体" w:hAnsi="宋体" w:cs="宋体"/>
                <w:b/>
                <w:bCs/>
                <w:kern w:val="0"/>
                <w:szCs w:val="21"/>
              </w:rPr>
            </w:pPr>
          </w:p>
        </w:tc>
        <w:tc>
          <w:tcPr>
            <w:tcW w:w="2399" w:type="dxa"/>
            <w:noWrap w:val="0"/>
            <w:vAlign w:val="center"/>
          </w:tcPr>
          <w:p>
            <w:pPr>
              <w:ind w:firstLine="422"/>
              <w:jc w:val="center"/>
              <w:rPr>
                <w:rFonts w:ascii="宋体" w:hAnsi="宋体" w:cs="宋体"/>
                <w:b/>
                <w:bCs/>
                <w:kern w:val="0"/>
                <w:szCs w:val="21"/>
              </w:rPr>
            </w:pPr>
          </w:p>
        </w:tc>
        <w:tc>
          <w:tcPr>
            <w:tcW w:w="2475" w:type="dxa"/>
            <w:noWrap w:val="0"/>
            <w:vAlign w:val="center"/>
          </w:tcPr>
          <w:p>
            <w:pPr>
              <w:ind w:firstLine="422"/>
              <w:jc w:val="center"/>
              <w:rPr>
                <w:rFonts w:ascii="宋体" w:hAnsi="宋体" w:cs="宋体"/>
                <w:b/>
                <w:bCs/>
                <w:kern w:val="0"/>
                <w:szCs w:val="21"/>
              </w:rPr>
            </w:pPr>
          </w:p>
        </w:tc>
        <w:tc>
          <w:tcPr>
            <w:tcW w:w="2175" w:type="dxa"/>
            <w:noWrap w:val="0"/>
            <w:vAlign w:val="center"/>
          </w:tcPr>
          <w:p>
            <w:pPr>
              <w:ind w:firstLine="422"/>
              <w:jc w:val="center"/>
              <w:rPr>
                <w:rFonts w:ascii="宋体" w:hAnsi="宋体" w:cs="宋体"/>
                <w:b/>
                <w:bCs/>
                <w:kern w:val="0"/>
                <w:szCs w:val="21"/>
              </w:rPr>
            </w:pPr>
          </w:p>
        </w:tc>
        <w:tc>
          <w:tcPr>
            <w:tcW w:w="1410" w:type="dxa"/>
            <w:noWrap w:val="0"/>
            <w:vAlign w:val="center"/>
          </w:tcPr>
          <w:p>
            <w:pPr>
              <w:ind w:firstLine="422"/>
              <w:jc w:val="center"/>
              <w:rPr>
                <w:rFonts w:ascii="宋体" w:hAnsi="宋体" w:cs="宋体"/>
                <w:b/>
                <w:bCs/>
                <w:kern w:val="0"/>
                <w:szCs w:val="21"/>
              </w:rPr>
            </w:pPr>
          </w:p>
        </w:tc>
        <w:tc>
          <w:tcPr>
            <w:tcW w:w="1020" w:type="dxa"/>
            <w:noWrap w:val="0"/>
            <w:vAlign w:val="center"/>
          </w:tcPr>
          <w:p>
            <w:pPr>
              <w:widowControl/>
              <w:ind w:firstLine="422"/>
              <w:jc w:val="center"/>
              <w:rPr>
                <w:rFonts w:ascii="宋体" w:hAnsi="宋体" w:cs="宋体"/>
                <w:b/>
                <w:bCs/>
                <w:kern w:val="0"/>
                <w:szCs w:val="21"/>
              </w:rPr>
            </w:pPr>
          </w:p>
        </w:tc>
        <w:tc>
          <w:tcPr>
            <w:tcW w:w="1770" w:type="dxa"/>
            <w:noWrap w:val="0"/>
            <w:vAlign w:val="center"/>
          </w:tcPr>
          <w:p>
            <w:pPr>
              <w:jc w:val="center"/>
            </w:pPr>
          </w:p>
        </w:tc>
        <w:tc>
          <w:tcPr>
            <w:tcW w:w="1140" w:type="dxa"/>
            <w:noWrap w:val="0"/>
            <w:vAlign w:val="center"/>
          </w:tcPr>
          <w:p>
            <w:pPr>
              <w:ind w:firstLine="420"/>
              <w:jc w:val="center"/>
              <w:rPr>
                <w:rFonts w:ascii="宋体" w:hAnsi="宋体"/>
                <w:kern w:val="0"/>
                <w:szCs w:val="21"/>
              </w:rPr>
            </w:pPr>
          </w:p>
        </w:tc>
        <w:tc>
          <w:tcPr>
            <w:tcW w:w="1395" w:type="dxa"/>
            <w:noWrap w:val="0"/>
            <w:vAlign w:val="center"/>
          </w:tcPr>
          <w:p>
            <w:pPr>
              <w:ind w:firstLine="42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84" w:type="dxa"/>
            <w:gridSpan w:val="2"/>
            <w:noWrap w:val="0"/>
            <w:vAlign w:val="center"/>
          </w:tcPr>
          <w:p>
            <w:pPr>
              <w:ind w:firstLine="422"/>
              <w:jc w:val="center"/>
              <w:rPr>
                <w:rFonts w:hint="default" w:ascii="宋体" w:hAnsi="宋体" w:eastAsia="宋体" w:cs="宋体"/>
                <w:b/>
                <w:bCs/>
                <w:kern w:val="0"/>
                <w:szCs w:val="21"/>
                <w:lang w:val="en-US" w:eastAsia="zh-CN"/>
              </w:rPr>
            </w:pPr>
            <w:r>
              <w:rPr>
                <w:rFonts w:hint="eastAsia" w:ascii="宋体" w:hAnsi="宋体" w:cs="宋体"/>
                <w:b/>
                <w:bCs/>
                <w:kern w:val="0"/>
                <w:szCs w:val="21"/>
                <w:lang w:val="en-US" w:eastAsia="zh-CN"/>
              </w:rPr>
              <w:t>合计金额</w:t>
            </w:r>
          </w:p>
        </w:tc>
        <w:tc>
          <w:tcPr>
            <w:tcW w:w="9990" w:type="dxa"/>
            <w:gridSpan w:val="6"/>
            <w:noWrap w:val="0"/>
            <w:vAlign w:val="center"/>
          </w:tcPr>
          <w:p>
            <w:pPr>
              <w:ind w:firstLine="420"/>
              <w:jc w:val="center"/>
              <w:rPr>
                <w:rFonts w:ascii="宋体" w:hAnsi="宋体"/>
                <w:kern w:val="0"/>
                <w:szCs w:val="21"/>
              </w:rPr>
            </w:pPr>
          </w:p>
        </w:tc>
        <w:tc>
          <w:tcPr>
            <w:tcW w:w="1395" w:type="dxa"/>
            <w:noWrap w:val="0"/>
            <w:vAlign w:val="center"/>
          </w:tcPr>
          <w:p>
            <w:pPr>
              <w:ind w:firstLine="420"/>
              <w:jc w:val="center"/>
              <w:rPr>
                <w:rFonts w:ascii="宋体" w:hAnsi="宋体"/>
                <w:kern w:val="0"/>
                <w:szCs w:val="21"/>
              </w:rPr>
            </w:pPr>
          </w:p>
        </w:tc>
      </w:tr>
    </w:tbl>
    <w:p>
      <w:pPr>
        <w:ind w:firstLine="420"/>
      </w:pPr>
    </w:p>
    <w:p>
      <w:pPr>
        <w:adjustRightInd w:val="0"/>
        <w:snapToGrid w:val="0"/>
        <w:spacing w:line="360" w:lineRule="exact"/>
        <w:ind w:right="71"/>
        <w:rPr>
          <w:sz w:val="24"/>
        </w:rPr>
      </w:pPr>
      <w:r>
        <w:rPr>
          <w:rFonts w:hint="eastAsia"/>
          <w:sz w:val="24"/>
        </w:rPr>
        <w:t>报价</w:t>
      </w:r>
      <w:r>
        <w:rPr>
          <w:rFonts w:hint="eastAsia"/>
          <w:sz w:val="24"/>
          <w:lang w:val="en-US" w:eastAsia="zh-CN"/>
        </w:rPr>
        <w:t>供应商</w:t>
      </w:r>
      <w:r>
        <w:rPr>
          <w:rFonts w:hint="eastAsia"/>
          <w:sz w:val="24"/>
        </w:rPr>
        <w:t xml:space="preserve">：                        授权代表：                       联系电话：                 </w:t>
      </w:r>
      <w:r>
        <w:rPr>
          <w:rFonts w:hint="eastAsia"/>
          <w:sz w:val="24"/>
          <w:lang w:val="en-US" w:eastAsia="zh-CN"/>
        </w:rPr>
        <w:t>日</w:t>
      </w:r>
      <w:r>
        <w:rPr>
          <w:rFonts w:hint="eastAsia"/>
          <w:sz w:val="24"/>
        </w:rPr>
        <w:t>期：</w:t>
      </w:r>
    </w:p>
    <w:p/>
    <w:sectPr>
      <w:pgSz w:w="16838" w:h="11906" w:orient="landscape"/>
      <w:pgMar w:top="1474" w:right="1440" w:bottom="1474" w:left="1276" w:header="851" w:footer="992"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kern w:val="0"/>
        <w:szCs w:val="21"/>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94531E"/>
    <w:multiLevelType w:val="singleLevel"/>
    <w:tmpl w:val="0E94531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956515"/>
    <w:rsid w:val="61956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3"/>
    <w:basedOn w:val="1"/>
    <w:qFormat/>
    <w:uiPriority w:val="0"/>
    <w:pPr>
      <w:spacing w:after="120"/>
    </w:pPr>
    <w:rPr>
      <w:sz w:val="16"/>
      <w:szCs w:val="16"/>
    </w:rPr>
  </w:style>
  <w:style w:type="paragraph" w:styleId="3">
    <w:name w:val="footer"/>
    <w:basedOn w:val="1"/>
    <w:qFormat/>
    <w:uiPriority w:val="99"/>
    <w:pPr>
      <w:tabs>
        <w:tab w:val="center" w:pos="4153"/>
        <w:tab w:val="right" w:pos="8306"/>
      </w:tabs>
      <w:snapToGrid w:val="0"/>
      <w:jc w:val="left"/>
    </w:pPr>
    <w:rPr>
      <w:sz w:val="18"/>
      <w:szCs w:val="18"/>
    </w:rPr>
  </w:style>
  <w:style w:type="paragraph" w:customStyle="1" w:styleId="6">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2021-05-13T10:17:00Z</dcterms:created>
  <dc:creator>美若黎明</dc:creator>
  <cp:lastModifiedBy>美若黎明</cp:lastModifiedBy>
  <dcterms:modified xsi:type="dcterms:W3CDTF">2021-05-13T10:17:28Z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87174939A9BA4D64890E75AFB8FD3AA8</vt:lpwstr>
  </property>
</Properties>
</file>